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8CFC6" w14:textId="48A78FD0" w:rsidR="00A55D3A" w:rsidRDefault="007D1C45" w:rsidP="00D77A84">
      <w:pPr>
        <w:spacing w:before="60" w:after="60"/>
        <w:jc w:val="center"/>
        <w:rPr>
          <w:rFonts w:eastAsia="Calibri"/>
          <w:b/>
          <w:sz w:val="28"/>
          <w:szCs w:val="28"/>
        </w:rPr>
      </w:pPr>
      <w:r>
        <w:rPr>
          <w:noProof/>
        </w:rPr>
        <w:drawing>
          <wp:inline distT="0" distB="0" distL="0" distR="0" wp14:anchorId="5F44FA33" wp14:editId="401B04A9">
            <wp:extent cx="1628775" cy="4653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017" cy="470576"/>
                    </a:xfrm>
                    <a:prstGeom prst="rect">
                      <a:avLst/>
                    </a:prstGeom>
                    <a:noFill/>
                    <a:ln>
                      <a:noFill/>
                    </a:ln>
                  </pic:spPr>
                </pic:pic>
              </a:graphicData>
            </a:graphic>
          </wp:inline>
        </w:drawing>
      </w:r>
    </w:p>
    <w:p w14:paraId="0C17B720" w14:textId="77777777" w:rsidR="00A55D3A" w:rsidRDefault="00A55D3A" w:rsidP="00A55D3A">
      <w:pPr>
        <w:spacing w:before="60" w:after="60"/>
        <w:ind w:left="2880" w:firstLine="720"/>
        <w:rPr>
          <w:rFonts w:eastAsia="Calibri"/>
          <w:b/>
          <w:sz w:val="28"/>
          <w:szCs w:val="28"/>
        </w:rPr>
      </w:pPr>
    </w:p>
    <w:p w14:paraId="04D8F216" w14:textId="77777777" w:rsidR="00D77A84" w:rsidRPr="00D031FB" w:rsidRDefault="00BC035F" w:rsidP="00A55D3A">
      <w:pPr>
        <w:spacing w:before="60" w:after="60"/>
        <w:ind w:left="2880" w:firstLine="720"/>
        <w:rPr>
          <w:rFonts w:eastAsia="Calibri"/>
          <w:sz w:val="28"/>
          <w:szCs w:val="28"/>
        </w:rPr>
      </w:pPr>
      <w:r>
        <w:rPr>
          <w:rFonts w:eastAsia="Calibri"/>
          <w:b/>
          <w:sz w:val="28"/>
          <w:szCs w:val="28"/>
        </w:rPr>
        <w:t>Credit Policy</w:t>
      </w:r>
    </w:p>
    <w:p w14:paraId="11CBF6F5" w14:textId="66DC3276" w:rsidR="00D77A84" w:rsidRPr="00D031FB" w:rsidRDefault="00D77A84" w:rsidP="00D77A84">
      <w:pPr>
        <w:pBdr>
          <w:bottom w:val="single" w:sz="12" w:space="1" w:color="auto"/>
        </w:pBdr>
        <w:spacing w:before="60" w:after="60"/>
        <w:jc w:val="center"/>
        <w:rPr>
          <w:rFonts w:eastAsia="Calibri"/>
          <w:b/>
        </w:rPr>
      </w:pPr>
      <w:r w:rsidRPr="00D031FB">
        <w:rPr>
          <w:rFonts w:eastAsia="Calibri"/>
          <w:b/>
        </w:rPr>
        <w:t xml:space="preserve">Effective from </w:t>
      </w:r>
      <w:r w:rsidR="00F677A2">
        <w:rPr>
          <w:rFonts w:eastAsia="Calibri"/>
          <w:b/>
        </w:rPr>
        <w:t>1st</w:t>
      </w:r>
      <w:r w:rsidR="00A55D3A">
        <w:rPr>
          <w:rFonts w:eastAsia="Calibri"/>
          <w:b/>
        </w:rPr>
        <w:t xml:space="preserve"> </w:t>
      </w:r>
      <w:r w:rsidR="005610E9">
        <w:rPr>
          <w:rFonts w:eastAsia="Calibri"/>
          <w:b/>
        </w:rPr>
        <w:t>August</w:t>
      </w:r>
      <w:r w:rsidR="009C0920">
        <w:rPr>
          <w:rFonts w:eastAsia="Calibri"/>
          <w:b/>
        </w:rPr>
        <w:t xml:space="preserve"> </w:t>
      </w:r>
      <w:r w:rsidR="00CD50D6">
        <w:rPr>
          <w:rFonts w:eastAsia="Calibri"/>
          <w:b/>
        </w:rPr>
        <w:t>2025</w:t>
      </w:r>
    </w:p>
    <w:p w14:paraId="58CDDAFC" w14:textId="77777777" w:rsidR="00D77A84" w:rsidRPr="00D031FB" w:rsidRDefault="00D77A84" w:rsidP="00D77A84">
      <w:pPr>
        <w:pBdr>
          <w:bottom w:val="single" w:sz="12" w:space="1" w:color="auto"/>
        </w:pBdr>
        <w:spacing w:before="60" w:after="60"/>
        <w:rPr>
          <w:rFonts w:eastAsia="Calibri"/>
          <w:b/>
        </w:rPr>
      </w:pPr>
    </w:p>
    <w:p w14:paraId="6C56E869" w14:textId="77777777" w:rsidR="00D77A84" w:rsidRDefault="00D77A84" w:rsidP="00D77A84">
      <w:pPr>
        <w:spacing w:before="60" w:after="60"/>
        <w:rPr>
          <w:rFonts w:eastAsia="Calibri"/>
          <w:b/>
        </w:rPr>
      </w:pPr>
    </w:p>
    <w:p w14:paraId="5D1EEF71" w14:textId="77777777" w:rsidR="00D77A84" w:rsidRPr="000F2093" w:rsidRDefault="00D77A84" w:rsidP="00A55D3A">
      <w:pPr>
        <w:spacing w:before="60" w:after="60"/>
        <w:ind w:hanging="567"/>
        <w:rPr>
          <w:rFonts w:ascii="Arial" w:eastAsia="Calibri" w:hAnsi="Arial" w:cs="Arial"/>
          <w:b/>
        </w:rPr>
      </w:pPr>
      <w:r w:rsidRPr="000F2093">
        <w:rPr>
          <w:rFonts w:ascii="Arial" w:eastAsia="Calibri" w:hAnsi="Arial" w:cs="Arial"/>
          <w:b/>
        </w:rPr>
        <w:t xml:space="preserve">1. </w:t>
      </w:r>
      <w:r w:rsidR="00A55D3A">
        <w:rPr>
          <w:rFonts w:ascii="Arial" w:eastAsia="Calibri" w:hAnsi="Arial" w:cs="Arial"/>
          <w:b/>
        </w:rPr>
        <w:tab/>
      </w:r>
      <w:r w:rsidRPr="000F2093">
        <w:rPr>
          <w:rFonts w:ascii="Arial" w:eastAsia="Calibri" w:hAnsi="Arial" w:cs="Arial"/>
          <w:b/>
        </w:rPr>
        <w:t>Purpose</w:t>
      </w:r>
    </w:p>
    <w:p w14:paraId="06D4A017" w14:textId="77777777" w:rsidR="00BC035F" w:rsidRPr="000F2093" w:rsidRDefault="0035550A" w:rsidP="00BC035F">
      <w:pPr>
        <w:rPr>
          <w:rFonts w:ascii="Arial" w:hAnsi="Arial" w:cs="Arial"/>
        </w:rPr>
      </w:pPr>
      <w:r w:rsidRPr="000F2093">
        <w:rPr>
          <w:rFonts w:ascii="Arial" w:hAnsi="Arial" w:cs="Arial"/>
        </w:rPr>
        <w:t xml:space="preserve">To outline the University’s approach to the collection of </w:t>
      </w:r>
      <w:r w:rsidR="00FB1E19" w:rsidRPr="000F2093">
        <w:rPr>
          <w:rFonts w:ascii="Arial" w:hAnsi="Arial" w:cs="Arial"/>
        </w:rPr>
        <w:t>income</w:t>
      </w:r>
      <w:r w:rsidR="001777DF" w:rsidRPr="000F2093">
        <w:rPr>
          <w:rFonts w:ascii="Arial" w:hAnsi="Arial" w:cs="Arial"/>
        </w:rPr>
        <w:t xml:space="preserve"> from student and non-student activity.</w:t>
      </w:r>
    </w:p>
    <w:p w14:paraId="260E4442" w14:textId="77777777" w:rsidR="00BC035F" w:rsidRPr="000F2093" w:rsidRDefault="00BC035F" w:rsidP="00BC035F">
      <w:pPr>
        <w:rPr>
          <w:rFonts w:ascii="Arial" w:hAnsi="Arial" w:cs="Arial"/>
        </w:rPr>
      </w:pPr>
    </w:p>
    <w:p w14:paraId="0C5D70C5" w14:textId="77777777" w:rsidR="00D77A84" w:rsidRPr="000F2093" w:rsidRDefault="00D77A84" w:rsidP="00A55D3A">
      <w:pPr>
        <w:spacing w:before="60" w:after="60"/>
        <w:ind w:hanging="567"/>
        <w:rPr>
          <w:rFonts w:ascii="Arial" w:eastAsia="Calibri" w:hAnsi="Arial" w:cs="Arial"/>
          <w:b/>
        </w:rPr>
      </w:pPr>
      <w:r w:rsidRPr="000F2093">
        <w:rPr>
          <w:rFonts w:ascii="Arial" w:eastAsia="Calibri" w:hAnsi="Arial" w:cs="Arial"/>
          <w:b/>
        </w:rPr>
        <w:t xml:space="preserve">2. </w:t>
      </w:r>
      <w:r w:rsidR="00A55D3A">
        <w:rPr>
          <w:rFonts w:ascii="Arial" w:eastAsia="Calibri" w:hAnsi="Arial" w:cs="Arial"/>
          <w:b/>
        </w:rPr>
        <w:tab/>
      </w:r>
      <w:r w:rsidRPr="000F2093">
        <w:rPr>
          <w:rFonts w:ascii="Arial" w:eastAsia="Calibri" w:hAnsi="Arial" w:cs="Arial"/>
          <w:b/>
        </w:rPr>
        <w:t>What is covered by the policy?</w:t>
      </w:r>
    </w:p>
    <w:p w14:paraId="77BBF268" w14:textId="645C2340" w:rsidR="007A3F20" w:rsidRPr="000F2093" w:rsidRDefault="007A3F20" w:rsidP="00D77A84">
      <w:pPr>
        <w:spacing w:before="60" w:after="60"/>
        <w:rPr>
          <w:rFonts w:ascii="Arial" w:eastAsia="Calibri" w:hAnsi="Arial" w:cs="Arial"/>
        </w:rPr>
      </w:pPr>
      <w:r w:rsidRPr="00A55D3A">
        <w:rPr>
          <w:rFonts w:ascii="Arial" w:eastAsia="Calibri" w:hAnsi="Arial" w:cs="Arial"/>
          <w:u w:val="single"/>
        </w:rPr>
        <w:t>Student activity</w:t>
      </w:r>
      <w:r w:rsidRPr="000F2093">
        <w:rPr>
          <w:rFonts w:ascii="Arial" w:eastAsia="Calibri" w:hAnsi="Arial" w:cs="Arial"/>
        </w:rPr>
        <w:t>: payment of tuition fees; maintenance and studentship payments</w:t>
      </w:r>
      <w:r w:rsidR="00FB1E19" w:rsidRPr="000F2093">
        <w:rPr>
          <w:rFonts w:ascii="Arial" w:eastAsia="Calibri" w:hAnsi="Arial" w:cs="Arial"/>
        </w:rPr>
        <w:t>;</w:t>
      </w:r>
      <w:r w:rsidRPr="000F2093">
        <w:rPr>
          <w:rFonts w:ascii="Arial" w:eastAsia="Calibri" w:hAnsi="Arial" w:cs="Arial"/>
        </w:rPr>
        <w:t xml:space="preserve"> accommodation </w:t>
      </w:r>
      <w:r w:rsidR="0079261F">
        <w:rPr>
          <w:rFonts w:ascii="Arial" w:eastAsia="Calibri" w:hAnsi="Arial" w:cs="Arial"/>
        </w:rPr>
        <w:t>fees</w:t>
      </w:r>
      <w:r w:rsidR="00FB1E19" w:rsidRPr="000F2093">
        <w:rPr>
          <w:rFonts w:ascii="Arial" w:eastAsia="Calibri" w:hAnsi="Arial" w:cs="Arial"/>
        </w:rPr>
        <w:t>;</w:t>
      </w:r>
      <w:r w:rsidRPr="000F2093">
        <w:rPr>
          <w:rFonts w:ascii="Arial" w:eastAsia="Calibri" w:hAnsi="Arial" w:cs="Arial"/>
        </w:rPr>
        <w:t xml:space="preserve"> refund</w:t>
      </w:r>
      <w:r w:rsidR="00674DBC">
        <w:rPr>
          <w:rFonts w:ascii="Arial" w:eastAsia="Calibri" w:hAnsi="Arial" w:cs="Arial"/>
        </w:rPr>
        <w:t>s</w:t>
      </w:r>
      <w:r w:rsidR="00FB1E19" w:rsidRPr="000F2093">
        <w:rPr>
          <w:rFonts w:ascii="Arial" w:eastAsia="Calibri" w:hAnsi="Arial" w:cs="Arial"/>
        </w:rPr>
        <w:t xml:space="preserve">; </w:t>
      </w:r>
      <w:r w:rsidRPr="000F2093">
        <w:rPr>
          <w:rFonts w:ascii="Arial" w:eastAsia="Calibri" w:hAnsi="Arial" w:cs="Arial"/>
        </w:rPr>
        <w:t>other student debt</w:t>
      </w:r>
      <w:r w:rsidR="001472D1">
        <w:rPr>
          <w:rFonts w:ascii="Arial" w:eastAsia="Calibri" w:hAnsi="Arial" w:cs="Arial"/>
        </w:rPr>
        <w:t>.</w:t>
      </w:r>
    </w:p>
    <w:p w14:paraId="004F6C82" w14:textId="4AC01DBB" w:rsidR="007A3F20" w:rsidRPr="000F2093" w:rsidRDefault="007A3F20" w:rsidP="00D77A84">
      <w:pPr>
        <w:spacing w:before="60" w:after="60"/>
        <w:rPr>
          <w:rFonts w:ascii="Arial" w:eastAsia="Calibri" w:hAnsi="Arial" w:cs="Arial"/>
        </w:rPr>
      </w:pPr>
      <w:r w:rsidRPr="00A55D3A">
        <w:rPr>
          <w:rFonts w:ascii="Arial" w:eastAsia="Calibri" w:hAnsi="Arial" w:cs="Arial"/>
          <w:u w:val="single"/>
        </w:rPr>
        <w:t>Non-student activity</w:t>
      </w:r>
      <w:r w:rsidRPr="000F2093">
        <w:rPr>
          <w:rFonts w:ascii="Arial" w:eastAsia="Calibri" w:hAnsi="Arial" w:cs="Arial"/>
        </w:rPr>
        <w:t>: customer master records; credit checks; currency; invoicing; payment terms</w:t>
      </w:r>
      <w:r w:rsidR="00FB1E19" w:rsidRPr="000F2093">
        <w:rPr>
          <w:rFonts w:ascii="Arial" w:eastAsia="Calibri" w:hAnsi="Arial" w:cs="Arial"/>
        </w:rPr>
        <w:t>; collection agencies; legal proceedings</w:t>
      </w:r>
      <w:r w:rsidR="0079261F">
        <w:rPr>
          <w:rFonts w:ascii="Arial" w:eastAsia="Calibri" w:hAnsi="Arial" w:cs="Arial"/>
        </w:rPr>
        <w:t>, staff accommodation</w:t>
      </w:r>
      <w:r w:rsidR="00DC7A27">
        <w:rPr>
          <w:rFonts w:ascii="Arial" w:eastAsia="Calibri" w:hAnsi="Arial" w:cs="Arial"/>
        </w:rPr>
        <w:t>.</w:t>
      </w:r>
    </w:p>
    <w:p w14:paraId="020259EC" w14:textId="77777777" w:rsidR="00D77A84" w:rsidRPr="000F2093" w:rsidRDefault="00D77A84" w:rsidP="000F2093">
      <w:pPr>
        <w:rPr>
          <w:rFonts w:ascii="Arial" w:eastAsia="Calibri" w:hAnsi="Arial" w:cs="Arial"/>
          <w:i/>
        </w:rPr>
      </w:pPr>
    </w:p>
    <w:p w14:paraId="2F406A09" w14:textId="77777777" w:rsidR="00D77A84" w:rsidRPr="000F2093" w:rsidRDefault="00D77A84" w:rsidP="00A55D3A">
      <w:pPr>
        <w:spacing w:before="60" w:after="60"/>
        <w:ind w:hanging="567"/>
        <w:rPr>
          <w:rFonts w:ascii="Arial" w:eastAsia="Calibri" w:hAnsi="Arial" w:cs="Arial"/>
        </w:rPr>
      </w:pPr>
      <w:r w:rsidRPr="000F2093">
        <w:rPr>
          <w:rFonts w:ascii="Arial" w:eastAsia="Calibri" w:hAnsi="Arial" w:cs="Arial"/>
          <w:b/>
        </w:rPr>
        <w:t xml:space="preserve">3. </w:t>
      </w:r>
      <w:r w:rsidR="00A55D3A">
        <w:rPr>
          <w:rFonts w:ascii="Arial" w:eastAsia="Calibri" w:hAnsi="Arial" w:cs="Arial"/>
          <w:b/>
        </w:rPr>
        <w:tab/>
      </w:r>
      <w:r w:rsidRPr="000F2093">
        <w:rPr>
          <w:rFonts w:ascii="Arial" w:eastAsia="Calibri" w:hAnsi="Arial" w:cs="Arial"/>
          <w:b/>
        </w:rPr>
        <w:t>Who does the policy apply to?</w:t>
      </w:r>
    </w:p>
    <w:p w14:paraId="55309F11" w14:textId="572D32E9" w:rsidR="00D77A84" w:rsidRPr="000F2093" w:rsidRDefault="001777DF" w:rsidP="00D77A84">
      <w:pPr>
        <w:spacing w:before="60" w:after="60"/>
        <w:rPr>
          <w:rFonts w:ascii="Arial" w:eastAsia="Calibri" w:hAnsi="Arial" w:cs="Arial"/>
        </w:rPr>
      </w:pPr>
      <w:r w:rsidRPr="000F2093">
        <w:rPr>
          <w:rFonts w:ascii="Arial" w:eastAsia="Calibri" w:hAnsi="Arial" w:cs="Arial"/>
        </w:rPr>
        <w:t xml:space="preserve">All </w:t>
      </w:r>
      <w:r w:rsidR="004615B4">
        <w:rPr>
          <w:rFonts w:ascii="Arial" w:eastAsia="Calibri" w:hAnsi="Arial" w:cs="Arial"/>
        </w:rPr>
        <w:t>S</w:t>
      </w:r>
      <w:r w:rsidRPr="000F2093">
        <w:rPr>
          <w:rFonts w:ascii="Arial" w:eastAsia="Calibri" w:hAnsi="Arial" w:cs="Arial"/>
        </w:rPr>
        <w:t xml:space="preserve">taff, </w:t>
      </w:r>
      <w:r w:rsidR="004615B4">
        <w:rPr>
          <w:rFonts w:ascii="Arial" w:eastAsia="Calibri" w:hAnsi="Arial" w:cs="Arial"/>
        </w:rPr>
        <w:t>S</w:t>
      </w:r>
      <w:r w:rsidRPr="000F2093">
        <w:rPr>
          <w:rFonts w:ascii="Arial" w:eastAsia="Calibri" w:hAnsi="Arial" w:cs="Arial"/>
        </w:rPr>
        <w:t xml:space="preserve">tudents, </w:t>
      </w:r>
      <w:r w:rsidR="004615B4">
        <w:rPr>
          <w:rFonts w:ascii="Arial" w:eastAsia="Calibri" w:hAnsi="Arial" w:cs="Arial"/>
        </w:rPr>
        <w:t>S</w:t>
      </w:r>
      <w:r w:rsidRPr="000F2093">
        <w:rPr>
          <w:rFonts w:ascii="Arial" w:eastAsia="Calibri" w:hAnsi="Arial" w:cs="Arial"/>
        </w:rPr>
        <w:t>ponsors/</w:t>
      </w:r>
      <w:r w:rsidR="00016924">
        <w:rPr>
          <w:rFonts w:ascii="Arial" w:eastAsia="Calibri" w:hAnsi="Arial" w:cs="Arial"/>
        </w:rPr>
        <w:t>E</w:t>
      </w:r>
      <w:r w:rsidRPr="000F2093">
        <w:rPr>
          <w:rFonts w:ascii="Arial" w:eastAsia="Calibri" w:hAnsi="Arial" w:cs="Arial"/>
        </w:rPr>
        <w:t xml:space="preserve">mbassies and University </w:t>
      </w:r>
      <w:r w:rsidR="004615B4">
        <w:rPr>
          <w:rFonts w:ascii="Arial" w:eastAsia="Calibri" w:hAnsi="Arial" w:cs="Arial"/>
        </w:rPr>
        <w:t>C</w:t>
      </w:r>
      <w:r w:rsidRPr="000F2093">
        <w:rPr>
          <w:rFonts w:ascii="Arial" w:eastAsia="Calibri" w:hAnsi="Arial" w:cs="Arial"/>
        </w:rPr>
        <w:t xml:space="preserve">ustomers. </w:t>
      </w:r>
    </w:p>
    <w:p w14:paraId="455337E3" w14:textId="77777777" w:rsidR="001777DF" w:rsidRPr="000F2093" w:rsidRDefault="001777DF" w:rsidP="000F2093">
      <w:pPr>
        <w:rPr>
          <w:rFonts w:ascii="Arial" w:eastAsia="Calibri" w:hAnsi="Arial" w:cs="Arial"/>
          <w:b/>
        </w:rPr>
      </w:pPr>
    </w:p>
    <w:p w14:paraId="2493E66B" w14:textId="77777777" w:rsidR="00D77A84" w:rsidRPr="000F2093" w:rsidRDefault="00D77A84" w:rsidP="00A55D3A">
      <w:pPr>
        <w:spacing w:before="60" w:after="60"/>
        <w:ind w:hanging="567"/>
        <w:rPr>
          <w:rFonts w:ascii="Arial" w:eastAsia="Calibri" w:hAnsi="Arial" w:cs="Arial"/>
        </w:rPr>
      </w:pPr>
      <w:r w:rsidRPr="000F2093">
        <w:rPr>
          <w:rFonts w:ascii="Arial" w:eastAsia="Calibri" w:hAnsi="Arial" w:cs="Arial"/>
          <w:b/>
        </w:rPr>
        <w:t xml:space="preserve">4. </w:t>
      </w:r>
      <w:r w:rsidR="00A55D3A">
        <w:rPr>
          <w:rFonts w:ascii="Arial" w:eastAsia="Calibri" w:hAnsi="Arial" w:cs="Arial"/>
          <w:b/>
        </w:rPr>
        <w:tab/>
      </w:r>
      <w:r w:rsidRPr="000F2093">
        <w:rPr>
          <w:rFonts w:ascii="Arial" w:eastAsia="Calibri" w:hAnsi="Arial" w:cs="Arial"/>
          <w:b/>
        </w:rPr>
        <w:t>Roles and responsibilities</w:t>
      </w:r>
    </w:p>
    <w:p w14:paraId="58FB6060" w14:textId="77777777" w:rsidR="009962CA" w:rsidRPr="000F2093" w:rsidRDefault="009962CA" w:rsidP="00D77A84">
      <w:pPr>
        <w:spacing w:before="60" w:after="60"/>
        <w:rPr>
          <w:rFonts w:ascii="Arial" w:eastAsia="Calibri" w:hAnsi="Arial" w:cs="Arial"/>
        </w:rPr>
      </w:pPr>
      <w:r w:rsidRPr="000F2093">
        <w:rPr>
          <w:rFonts w:ascii="Arial" w:eastAsia="Calibri" w:hAnsi="Arial" w:cs="Arial"/>
        </w:rPr>
        <w:t xml:space="preserve">The Finance Office Income </w:t>
      </w:r>
      <w:r w:rsidR="00EE46A2">
        <w:rPr>
          <w:rFonts w:ascii="Arial" w:eastAsia="Calibri" w:hAnsi="Arial" w:cs="Arial"/>
        </w:rPr>
        <w:t>Section</w:t>
      </w:r>
      <w:r w:rsidR="00032A0A">
        <w:rPr>
          <w:rFonts w:ascii="Arial" w:eastAsia="Calibri" w:hAnsi="Arial" w:cs="Arial"/>
        </w:rPr>
        <w:t xml:space="preserve"> </w:t>
      </w:r>
      <w:r w:rsidRPr="000F2093">
        <w:rPr>
          <w:rFonts w:ascii="Arial" w:eastAsia="Calibri" w:hAnsi="Arial" w:cs="Arial"/>
        </w:rPr>
        <w:t>is responsible for the collection of revenue to the University.</w:t>
      </w:r>
    </w:p>
    <w:p w14:paraId="3EAD23FC" w14:textId="3333E2FC" w:rsidR="00F97C0C" w:rsidRPr="000F2093" w:rsidRDefault="00F97C0C" w:rsidP="00D77A84">
      <w:pPr>
        <w:spacing w:before="60" w:after="60"/>
        <w:rPr>
          <w:rFonts w:ascii="Arial" w:eastAsia="Calibri" w:hAnsi="Arial" w:cs="Arial"/>
        </w:rPr>
      </w:pPr>
      <w:r w:rsidRPr="000F2093">
        <w:rPr>
          <w:rFonts w:ascii="Arial" w:eastAsia="Calibri" w:hAnsi="Arial" w:cs="Arial"/>
        </w:rPr>
        <w:t xml:space="preserve">The </w:t>
      </w:r>
      <w:r w:rsidR="00B16D55" w:rsidRPr="000F2093">
        <w:rPr>
          <w:rFonts w:ascii="Arial" w:eastAsia="Calibri" w:hAnsi="Arial" w:cs="Arial"/>
        </w:rPr>
        <w:t xml:space="preserve">Accommodation Service </w:t>
      </w:r>
      <w:r w:rsidRPr="000F2093">
        <w:rPr>
          <w:rFonts w:ascii="Arial" w:eastAsia="Calibri" w:hAnsi="Arial" w:cs="Arial"/>
        </w:rPr>
        <w:t xml:space="preserve">is responsible for the collection of income related to </w:t>
      </w:r>
      <w:proofErr w:type="gramStart"/>
      <w:r w:rsidRPr="000F2093">
        <w:rPr>
          <w:rFonts w:ascii="Arial" w:eastAsia="Calibri" w:hAnsi="Arial" w:cs="Arial"/>
        </w:rPr>
        <w:t>University</w:t>
      </w:r>
      <w:proofErr w:type="gramEnd"/>
      <w:r w:rsidR="0079261F">
        <w:rPr>
          <w:rFonts w:ascii="Arial" w:eastAsia="Calibri" w:hAnsi="Arial" w:cs="Arial"/>
        </w:rPr>
        <w:t xml:space="preserve"> owned</w:t>
      </w:r>
      <w:r w:rsidRPr="000F2093">
        <w:rPr>
          <w:rFonts w:ascii="Arial" w:eastAsia="Calibri" w:hAnsi="Arial" w:cs="Arial"/>
        </w:rPr>
        <w:t xml:space="preserve"> accommodation. </w:t>
      </w:r>
    </w:p>
    <w:p w14:paraId="134A3D9C" w14:textId="77777777" w:rsidR="000D2B67" w:rsidRPr="000F2093" w:rsidRDefault="000D2B67" w:rsidP="00D77A84">
      <w:pPr>
        <w:spacing w:before="60" w:after="60"/>
        <w:rPr>
          <w:rFonts w:ascii="Arial" w:eastAsia="Calibri" w:hAnsi="Arial" w:cs="Arial"/>
        </w:rPr>
      </w:pPr>
      <w:r w:rsidRPr="000F2093">
        <w:rPr>
          <w:rFonts w:ascii="Arial" w:eastAsia="Calibri" w:hAnsi="Arial" w:cs="Arial"/>
        </w:rPr>
        <w:t xml:space="preserve">All employees of the University are asked to co-operate fully with the Finance Office Income </w:t>
      </w:r>
      <w:r w:rsidR="00EE46A2">
        <w:rPr>
          <w:rFonts w:ascii="Arial" w:eastAsia="Calibri" w:hAnsi="Arial" w:cs="Arial"/>
        </w:rPr>
        <w:t>Section</w:t>
      </w:r>
      <w:r w:rsidRPr="000F2093">
        <w:rPr>
          <w:rFonts w:ascii="Arial" w:eastAsia="Calibri" w:hAnsi="Arial" w:cs="Arial"/>
        </w:rPr>
        <w:t xml:space="preserve"> in the collection of revenue to the University. </w:t>
      </w:r>
    </w:p>
    <w:p w14:paraId="222A52F4" w14:textId="77777777" w:rsidR="00D77A84" w:rsidRPr="000F2093" w:rsidRDefault="00D77A84" w:rsidP="000F2093">
      <w:pPr>
        <w:rPr>
          <w:rFonts w:ascii="Arial" w:eastAsia="Calibri" w:hAnsi="Arial" w:cs="Arial"/>
          <w:b/>
        </w:rPr>
      </w:pPr>
    </w:p>
    <w:p w14:paraId="4CBD26D8" w14:textId="77777777" w:rsidR="00D77A84" w:rsidRPr="000F2093" w:rsidRDefault="00D77A84" w:rsidP="00A55D3A">
      <w:pPr>
        <w:spacing w:before="60" w:after="60"/>
        <w:ind w:hanging="567"/>
        <w:rPr>
          <w:rFonts w:ascii="Arial" w:eastAsia="Calibri" w:hAnsi="Arial" w:cs="Arial"/>
          <w:b/>
        </w:rPr>
      </w:pPr>
      <w:r w:rsidRPr="000F2093">
        <w:rPr>
          <w:rFonts w:ascii="Arial" w:eastAsia="Calibri" w:hAnsi="Arial" w:cs="Arial"/>
          <w:b/>
        </w:rPr>
        <w:t xml:space="preserve">5. </w:t>
      </w:r>
      <w:r w:rsidR="00A55D3A">
        <w:rPr>
          <w:rFonts w:ascii="Arial" w:eastAsia="Calibri" w:hAnsi="Arial" w:cs="Arial"/>
          <w:b/>
        </w:rPr>
        <w:tab/>
      </w:r>
      <w:bookmarkStart w:id="0" w:name="_Hlk138844426"/>
      <w:r w:rsidRPr="000F2093">
        <w:rPr>
          <w:rFonts w:ascii="Arial" w:eastAsia="Calibri" w:hAnsi="Arial" w:cs="Arial"/>
          <w:b/>
        </w:rPr>
        <w:t xml:space="preserve">Policy </w:t>
      </w:r>
    </w:p>
    <w:p w14:paraId="0F87FBE5" w14:textId="77777777" w:rsidR="00810DF2" w:rsidRPr="000F2093" w:rsidRDefault="000D2B67" w:rsidP="00F97C0C">
      <w:pPr>
        <w:rPr>
          <w:rFonts w:ascii="Arial" w:eastAsia="Calibri" w:hAnsi="Arial" w:cs="Arial"/>
        </w:rPr>
      </w:pPr>
      <w:r w:rsidRPr="000F2093">
        <w:rPr>
          <w:rFonts w:ascii="Arial" w:eastAsia="Calibri" w:hAnsi="Arial" w:cs="Arial"/>
        </w:rPr>
        <w:t xml:space="preserve">Income collection </w:t>
      </w:r>
      <w:r w:rsidR="00810DF2" w:rsidRPr="000F2093">
        <w:rPr>
          <w:rFonts w:ascii="Arial" w:eastAsia="Calibri" w:hAnsi="Arial" w:cs="Arial"/>
        </w:rPr>
        <w:t xml:space="preserve">from student and non-student activity </w:t>
      </w:r>
      <w:r w:rsidRPr="000F2093">
        <w:rPr>
          <w:rFonts w:ascii="Arial" w:eastAsia="Calibri" w:hAnsi="Arial" w:cs="Arial"/>
        </w:rPr>
        <w:t>is to be dealt with in a sensitive and positive manne</w:t>
      </w:r>
      <w:r w:rsidR="00810DF2" w:rsidRPr="000F2093">
        <w:rPr>
          <w:rFonts w:ascii="Arial" w:eastAsia="Calibri" w:hAnsi="Arial" w:cs="Arial"/>
        </w:rPr>
        <w:t>r in accordance with the University’s Financial Regulations.</w:t>
      </w:r>
    </w:p>
    <w:p w14:paraId="6ED74858" w14:textId="77777777" w:rsidR="00F97C0C" w:rsidRPr="000F2093" w:rsidRDefault="00F97C0C" w:rsidP="00F97C0C">
      <w:pPr>
        <w:rPr>
          <w:rFonts w:ascii="Arial" w:hAnsi="Arial" w:cs="Arial"/>
          <w:sz w:val="12"/>
          <w:szCs w:val="12"/>
        </w:rPr>
      </w:pPr>
    </w:p>
    <w:p w14:paraId="53FF5519" w14:textId="77777777" w:rsidR="002600F5" w:rsidRPr="000F2093" w:rsidRDefault="00F97C0C" w:rsidP="00F97C0C">
      <w:pPr>
        <w:rPr>
          <w:rFonts w:ascii="Arial" w:hAnsi="Arial" w:cs="Arial"/>
        </w:rPr>
      </w:pPr>
      <w:r w:rsidRPr="000F2093">
        <w:rPr>
          <w:rFonts w:ascii="Arial" w:hAnsi="Arial" w:cs="Arial"/>
        </w:rPr>
        <w:t xml:space="preserve">The University </w:t>
      </w:r>
      <w:r w:rsidR="002600F5" w:rsidRPr="000F2093">
        <w:rPr>
          <w:rFonts w:ascii="Arial" w:hAnsi="Arial" w:cs="Arial"/>
        </w:rPr>
        <w:t>recognise</w:t>
      </w:r>
      <w:r w:rsidRPr="000F2093">
        <w:rPr>
          <w:rFonts w:ascii="Arial" w:hAnsi="Arial" w:cs="Arial"/>
        </w:rPr>
        <w:t>s</w:t>
      </w:r>
      <w:r w:rsidR="002600F5" w:rsidRPr="000F2093">
        <w:rPr>
          <w:rFonts w:ascii="Arial" w:hAnsi="Arial" w:cs="Arial"/>
        </w:rPr>
        <w:t xml:space="preserve"> that students are facing increasing financial burdens as they pass through the Higher Education system and seeking advice at an early stage before problems escalate improves the chances of finding a solution.  </w:t>
      </w:r>
    </w:p>
    <w:p w14:paraId="0570871D" w14:textId="77777777" w:rsidR="002600F5" w:rsidRPr="000F2093" w:rsidRDefault="002600F5" w:rsidP="00F97C0C">
      <w:pPr>
        <w:rPr>
          <w:rFonts w:ascii="Arial" w:hAnsi="Arial" w:cs="Arial"/>
          <w:sz w:val="12"/>
          <w:szCs w:val="12"/>
        </w:rPr>
      </w:pPr>
    </w:p>
    <w:p w14:paraId="48FC0DA5" w14:textId="77777777" w:rsidR="002600F5" w:rsidRPr="000F2093" w:rsidRDefault="002600F5" w:rsidP="00F97C0C">
      <w:pPr>
        <w:rPr>
          <w:rFonts w:ascii="Arial" w:hAnsi="Arial" w:cs="Arial"/>
        </w:rPr>
      </w:pPr>
      <w:r w:rsidRPr="000F2093">
        <w:rPr>
          <w:rFonts w:ascii="Arial" w:hAnsi="Arial" w:cs="Arial"/>
        </w:rPr>
        <w:t xml:space="preserve">All correspondence with students must clearly state the amount and type of debt and the payment options available.  </w:t>
      </w:r>
    </w:p>
    <w:p w14:paraId="08A44FEE" w14:textId="77777777" w:rsidR="002600F5" w:rsidRPr="000F2093" w:rsidRDefault="002600F5" w:rsidP="00F97C0C">
      <w:pPr>
        <w:rPr>
          <w:rFonts w:ascii="Arial" w:hAnsi="Arial" w:cs="Arial"/>
          <w:sz w:val="12"/>
          <w:szCs w:val="12"/>
        </w:rPr>
      </w:pPr>
    </w:p>
    <w:p w14:paraId="229B20E6" w14:textId="0C2B44C8" w:rsidR="002600F5" w:rsidRDefault="002600F5" w:rsidP="00F97C0C">
      <w:pPr>
        <w:rPr>
          <w:rFonts w:ascii="Arial" w:hAnsi="Arial" w:cs="Arial"/>
        </w:rPr>
      </w:pPr>
      <w:r w:rsidRPr="000F2093">
        <w:rPr>
          <w:rFonts w:ascii="Arial" w:hAnsi="Arial" w:cs="Arial"/>
        </w:rPr>
        <w:t xml:space="preserve">All correspondence with students will encourage them to seek help should they be facing financial difficulties. Advice may be sought from </w:t>
      </w:r>
      <w:bookmarkStart w:id="1" w:name="OLE_LINK5"/>
      <w:r w:rsidRPr="000F2093">
        <w:rPr>
          <w:rFonts w:ascii="Arial" w:hAnsi="Arial" w:cs="Arial"/>
        </w:rPr>
        <w:t>Student Financial Support</w:t>
      </w:r>
      <w:bookmarkEnd w:id="1"/>
      <w:r w:rsidRPr="000F2093">
        <w:rPr>
          <w:rFonts w:ascii="Arial" w:hAnsi="Arial" w:cs="Arial"/>
        </w:rPr>
        <w:t>, particularly in relation to the hardship funds it administers</w:t>
      </w:r>
      <w:r w:rsidR="0046032B">
        <w:rPr>
          <w:rFonts w:ascii="Arial" w:hAnsi="Arial" w:cs="Arial"/>
        </w:rPr>
        <w:t>.</w:t>
      </w:r>
    </w:p>
    <w:p w14:paraId="5FE4ED8C" w14:textId="7EE2D124" w:rsidR="009814C6" w:rsidRDefault="009814C6" w:rsidP="00F97C0C">
      <w:pPr>
        <w:rPr>
          <w:rFonts w:ascii="Arial" w:hAnsi="Arial" w:cs="Arial"/>
        </w:rPr>
      </w:pPr>
    </w:p>
    <w:p w14:paraId="6C10922D" w14:textId="72FA6440" w:rsidR="00403222" w:rsidRPr="000F2093" w:rsidRDefault="009814C6" w:rsidP="00F97C0C">
      <w:pPr>
        <w:rPr>
          <w:rFonts w:ascii="Arial" w:hAnsi="Arial" w:cs="Arial"/>
        </w:rPr>
      </w:pPr>
      <w:r>
        <w:rPr>
          <w:rFonts w:ascii="Arial" w:hAnsi="Arial" w:cs="Arial"/>
        </w:rPr>
        <w:t>Students should notify the relevant office within the University if they are facing financial difficulties and are unable to pay any charges by the due date, explaining the reason for the difficulties and any proposals for payment.</w:t>
      </w:r>
    </w:p>
    <w:bookmarkEnd w:id="0"/>
    <w:p w14:paraId="3449DD50" w14:textId="77777777" w:rsidR="00D77A84" w:rsidRPr="000F2093" w:rsidRDefault="00D77A84" w:rsidP="000F2093">
      <w:pPr>
        <w:rPr>
          <w:rFonts w:ascii="Arial" w:eastAsia="Calibri" w:hAnsi="Arial" w:cs="Arial"/>
          <w:i/>
        </w:rPr>
      </w:pPr>
    </w:p>
    <w:p w14:paraId="10BC2407" w14:textId="77777777" w:rsidR="00D77A84" w:rsidRPr="000F2093" w:rsidRDefault="00D77A84" w:rsidP="00A55D3A">
      <w:pPr>
        <w:spacing w:before="60" w:after="60"/>
        <w:ind w:hanging="567"/>
        <w:rPr>
          <w:rFonts w:ascii="Arial" w:eastAsia="Calibri" w:hAnsi="Arial" w:cs="Arial"/>
        </w:rPr>
      </w:pPr>
      <w:r w:rsidRPr="000F2093">
        <w:rPr>
          <w:rFonts w:ascii="Arial" w:eastAsia="Calibri" w:hAnsi="Arial" w:cs="Arial"/>
          <w:b/>
        </w:rPr>
        <w:t xml:space="preserve">6. </w:t>
      </w:r>
      <w:r w:rsidR="00A55D3A">
        <w:rPr>
          <w:rFonts w:ascii="Arial" w:eastAsia="Calibri" w:hAnsi="Arial" w:cs="Arial"/>
          <w:b/>
        </w:rPr>
        <w:tab/>
      </w:r>
      <w:r w:rsidRPr="000F2093">
        <w:rPr>
          <w:rFonts w:ascii="Arial" w:eastAsia="Calibri" w:hAnsi="Arial" w:cs="Arial"/>
          <w:b/>
        </w:rPr>
        <w:t>Related regulations, statutes and policies</w:t>
      </w:r>
    </w:p>
    <w:p w14:paraId="1CBECB7B" w14:textId="77777777" w:rsidR="00D77A84" w:rsidRPr="000F2093" w:rsidRDefault="00FB1E19" w:rsidP="00D77A84">
      <w:pPr>
        <w:spacing w:before="60" w:after="60"/>
        <w:rPr>
          <w:rFonts w:ascii="Arial" w:eastAsia="Calibri" w:hAnsi="Arial" w:cs="Arial"/>
          <w:i/>
        </w:rPr>
      </w:pPr>
      <w:hyperlink r:id="rId9" w:history="1">
        <w:r w:rsidRPr="000F2093">
          <w:rPr>
            <w:rStyle w:val="Hyperlink"/>
            <w:rFonts w:ascii="Arial" w:eastAsia="Calibri" w:hAnsi="Arial" w:cs="Arial"/>
            <w:i/>
          </w:rPr>
          <w:t>University Financial Regulations</w:t>
        </w:r>
      </w:hyperlink>
    </w:p>
    <w:p w14:paraId="5E90E43B" w14:textId="5B7F27A4" w:rsidR="009962CA" w:rsidRPr="002600F5" w:rsidRDefault="009962CA" w:rsidP="00D77A84">
      <w:pPr>
        <w:spacing w:before="60" w:after="60"/>
        <w:rPr>
          <w:rFonts w:ascii="Arial" w:eastAsia="Calibri" w:hAnsi="Arial" w:cs="Arial"/>
          <w:i/>
        </w:rPr>
      </w:pPr>
      <w:hyperlink r:id="rId10" w:history="1">
        <w:r w:rsidRPr="000F2093">
          <w:rPr>
            <w:rStyle w:val="Hyperlink"/>
            <w:rFonts w:ascii="Arial" w:eastAsia="Calibri" w:hAnsi="Arial" w:cs="Arial"/>
            <w:i/>
          </w:rPr>
          <w:t>University Regulations</w:t>
        </w:r>
      </w:hyperlink>
    </w:p>
    <w:p w14:paraId="77908E43" w14:textId="77777777" w:rsidR="00D77A84" w:rsidRPr="002600F5" w:rsidRDefault="00D77A84" w:rsidP="000F2093">
      <w:pPr>
        <w:rPr>
          <w:rFonts w:ascii="Arial" w:eastAsia="Calibri" w:hAnsi="Arial" w:cs="Arial"/>
          <w:i/>
        </w:rPr>
      </w:pPr>
    </w:p>
    <w:p w14:paraId="7FAE9094" w14:textId="77777777" w:rsidR="00D77A84" w:rsidRPr="002600F5" w:rsidRDefault="00D77A84" w:rsidP="00A55D3A">
      <w:pPr>
        <w:spacing w:before="60" w:after="60"/>
        <w:ind w:hanging="567"/>
        <w:rPr>
          <w:rFonts w:ascii="Arial" w:eastAsia="Calibri" w:hAnsi="Arial" w:cs="Arial"/>
          <w:b/>
        </w:rPr>
      </w:pPr>
      <w:r w:rsidRPr="002600F5">
        <w:rPr>
          <w:rFonts w:ascii="Arial" w:eastAsia="Calibri" w:hAnsi="Arial" w:cs="Arial"/>
          <w:b/>
        </w:rPr>
        <w:t xml:space="preserve">7. </w:t>
      </w:r>
      <w:r w:rsidR="00A55D3A">
        <w:rPr>
          <w:rFonts w:ascii="Arial" w:eastAsia="Calibri" w:hAnsi="Arial" w:cs="Arial"/>
          <w:b/>
        </w:rPr>
        <w:tab/>
      </w:r>
      <w:r w:rsidRPr="002600F5">
        <w:rPr>
          <w:rFonts w:ascii="Arial" w:eastAsia="Calibri" w:hAnsi="Arial" w:cs="Arial"/>
          <w:b/>
        </w:rPr>
        <w:t>Procedure to implement the policy</w:t>
      </w:r>
    </w:p>
    <w:p w14:paraId="66ED81DD" w14:textId="77777777" w:rsidR="00D77A84" w:rsidRPr="002600F5" w:rsidRDefault="002600F5" w:rsidP="00D77A84">
      <w:pPr>
        <w:spacing w:before="60" w:after="60"/>
        <w:rPr>
          <w:rFonts w:ascii="Arial" w:eastAsia="Calibri" w:hAnsi="Arial" w:cs="Arial"/>
        </w:rPr>
      </w:pPr>
      <w:r>
        <w:rPr>
          <w:rFonts w:ascii="Arial" w:eastAsia="Calibri" w:hAnsi="Arial" w:cs="Arial"/>
        </w:rPr>
        <w:t xml:space="preserve">Refer to Appendix 1. </w:t>
      </w:r>
    </w:p>
    <w:p w14:paraId="409BDE1E" w14:textId="77777777" w:rsidR="00D77A84" w:rsidRDefault="00D77A84" w:rsidP="00D77A84">
      <w:pPr>
        <w:spacing w:before="60" w:after="60"/>
        <w:rPr>
          <w:rFonts w:ascii="Arial" w:eastAsia="Calibri" w:hAnsi="Arial" w:cs="Arial"/>
          <w:i/>
        </w:rPr>
      </w:pPr>
    </w:p>
    <w:p w14:paraId="36A4EEC7" w14:textId="77777777" w:rsidR="00D77A84" w:rsidRPr="00F97C0C" w:rsidRDefault="00D77A84" w:rsidP="00A55D3A">
      <w:pPr>
        <w:spacing w:before="60" w:after="60"/>
        <w:ind w:hanging="567"/>
        <w:rPr>
          <w:rFonts w:ascii="Arial" w:eastAsia="Calibri" w:hAnsi="Arial" w:cs="Arial"/>
          <w:b/>
        </w:rPr>
      </w:pPr>
      <w:r w:rsidRPr="00F97C0C">
        <w:rPr>
          <w:rFonts w:ascii="Arial" w:eastAsia="Calibri" w:hAnsi="Arial" w:cs="Arial"/>
          <w:b/>
        </w:rPr>
        <w:t xml:space="preserve">8. </w:t>
      </w:r>
      <w:r w:rsidR="00A55D3A">
        <w:rPr>
          <w:rFonts w:ascii="Arial" w:eastAsia="Calibri" w:hAnsi="Arial" w:cs="Arial"/>
          <w:b/>
        </w:rPr>
        <w:tab/>
      </w:r>
      <w:r w:rsidRPr="00F97C0C">
        <w:rPr>
          <w:rFonts w:ascii="Arial" w:eastAsia="Calibri" w:hAnsi="Arial" w:cs="Arial"/>
          <w:b/>
        </w:rPr>
        <w:t>Monitoring and reporting on compliance</w:t>
      </w:r>
    </w:p>
    <w:p w14:paraId="706925E0" w14:textId="77777777" w:rsidR="00D77A84" w:rsidRPr="00D031FB" w:rsidRDefault="00D77A84" w:rsidP="00D77A84">
      <w:pPr>
        <w:spacing w:before="60" w:after="60"/>
        <w:rPr>
          <w:rFonts w:eastAsia="Calibri"/>
          <w:i/>
        </w:rPr>
      </w:pPr>
    </w:p>
    <w:tbl>
      <w:tblPr>
        <w:tblStyle w:val="TableGrid"/>
        <w:tblW w:w="0" w:type="auto"/>
        <w:tblLook w:val="04A0" w:firstRow="1" w:lastRow="0" w:firstColumn="1" w:lastColumn="0" w:noHBand="0" w:noVBand="1"/>
      </w:tblPr>
      <w:tblGrid>
        <w:gridCol w:w="2263"/>
        <w:gridCol w:w="1701"/>
        <w:gridCol w:w="1506"/>
        <w:gridCol w:w="1773"/>
        <w:gridCol w:w="1773"/>
      </w:tblGrid>
      <w:tr w:rsidR="00BF0812" w:rsidRPr="00D031FB" w14:paraId="6F8A8549" w14:textId="77777777" w:rsidTr="00A4024B">
        <w:tc>
          <w:tcPr>
            <w:tcW w:w="2263" w:type="dxa"/>
          </w:tcPr>
          <w:p w14:paraId="0CDEFD90" w14:textId="77777777" w:rsidR="00D77A84" w:rsidRPr="00D031FB" w:rsidRDefault="00D77A84" w:rsidP="00BF0812">
            <w:pPr>
              <w:spacing w:before="60" w:after="60"/>
              <w:rPr>
                <w:rFonts w:eastAsia="Calibri"/>
                <w:b/>
              </w:rPr>
            </w:pPr>
            <w:r w:rsidRPr="00D031FB">
              <w:rPr>
                <w:rFonts w:eastAsia="Calibri"/>
                <w:b/>
              </w:rPr>
              <w:t>What will be monitored?</w:t>
            </w:r>
          </w:p>
        </w:tc>
        <w:tc>
          <w:tcPr>
            <w:tcW w:w="1701" w:type="dxa"/>
          </w:tcPr>
          <w:p w14:paraId="61B2221A" w14:textId="77777777" w:rsidR="00D77A84" w:rsidRPr="00D031FB" w:rsidRDefault="00D77A84" w:rsidP="00BF0812">
            <w:pPr>
              <w:spacing w:before="60" w:after="60"/>
              <w:rPr>
                <w:rFonts w:eastAsia="Calibri"/>
                <w:b/>
              </w:rPr>
            </w:pPr>
            <w:r w:rsidRPr="00D031FB">
              <w:rPr>
                <w:rFonts w:eastAsia="Calibri"/>
                <w:b/>
              </w:rPr>
              <w:t xml:space="preserve">Frequency </w:t>
            </w:r>
          </w:p>
        </w:tc>
        <w:tc>
          <w:tcPr>
            <w:tcW w:w="1506" w:type="dxa"/>
          </w:tcPr>
          <w:p w14:paraId="09D32068" w14:textId="77777777" w:rsidR="00D77A84" w:rsidRPr="00D031FB" w:rsidRDefault="00D77A84" w:rsidP="00BF0812">
            <w:pPr>
              <w:spacing w:before="60" w:after="60"/>
              <w:rPr>
                <w:rFonts w:eastAsia="Calibri"/>
                <w:b/>
              </w:rPr>
            </w:pPr>
            <w:r w:rsidRPr="00D031FB">
              <w:rPr>
                <w:rFonts w:eastAsia="Calibri"/>
                <w:b/>
              </w:rPr>
              <w:t>Method</w:t>
            </w:r>
          </w:p>
        </w:tc>
        <w:tc>
          <w:tcPr>
            <w:tcW w:w="1773" w:type="dxa"/>
          </w:tcPr>
          <w:p w14:paraId="038EEAE9" w14:textId="77777777" w:rsidR="00D77A84" w:rsidRPr="00D031FB" w:rsidRDefault="00D77A84" w:rsidP="00BF0812">
            <w:pPr>
              <w:spacing w:before="60" w:after="60"/>
              <w:rPr>
                <w:rFonts w:eastAsia="Calibri"/>
                <w:b/>
              </w:rPr>
            </w:pPr>
            <w:r w:rsidRPr="00D031FB">
              <w:rPr>
                <w:rFonts w:eastAsia="Calibri"/>
                <w:b/>
              </w:rPr>
              <w:t>Who by</w:t>
            </w:r>
          </w:p>
        </w:tc>
        <w:tc>
          <w:tcPr>
            <w:tcW w:w="1773" w:type="dxa"/>
          </w:tcPr>
          <w:p w14:paraId="1CD697CE" w14:textId="77777777" w:rsidR="00D77A84" w:rsidRPr="00D031FB" w:rsidRDefault="00D77A84" w:rsidP="00BF0812">
            <w:pPr>
              <w:spacing w:before="60" w:after="60"/>
              <w:rPr>
                <w:rFonts w:eastAsia="Calibri"/>
                <w:b/>
              </w:rPr>
            </w:pPr>
            <w:r w:rsidRPr="00D031FB">
              <w:rPr>
                <w:rFonts w:eastAsia="Calibri"/>
                <w:b/>
              </w:rPr>
              <w:t>Reported to</w:t>
            </w:r>
          </w:p>
        </w:tc>
      </w:tr>
      <w:tr w:rsidR="00BF0812" w:rsidRPr="00F97C0C" w14:paraId="7AEA9538" w14:textId="77777777" w:rsidTr="00A4024B">
        <w:tc>
          <w:tcPr>
            <w:tcW w:w="2263" w:type="dxa"/>
          </w:tcPr>
          <w:p w14:paraId="30283E5A" w14:textId="77777777" w:rsidR="00D77A84" w:rsidRPr="00F97C0C" w:rsidRDefault="009962CA" w:rsidP="00BF0812">
            <w:pPr>
              <w:spacing w:before="60" w:after="60"/>
              <w:rPr>
                <w:rFonts w:eastAsia="Calibri"/>
              </w:rPr>
            </w:pPr>
            <w:r w:rsidRPr="00F97C0C">
              <w:rPr>
                <w:rFonts w:eastAsia="Calibri"/>
              </w:rPr>
              <w:t>Payment of tuition fees</w:t>
            </w:r>
          </w:p>
        </w:tc>
        <w:tc>
          <w:tcPr>
            <w:tcW w:w="1701" w:type="dxa"/>
          </w:tcPr>
          <w:p w14:paraId="12ECCDDA" w14:textId="77777777" w:rsidR="00D77A84" w:rsidRPr="00F97C0C" w:rsidRDefault="0095442B" w:rsidP="00BF0812">
            <w:pPr>
              <w:spacing w:before="60" w:after="60"/>
              <w:rPr>
                <w:rFonts w:eastAsia="Calibri"/>
              </w:rPr>
            </w:pPr>
            <w:r>
              <w:rPr>
                <w:rFonts w:eastAsia="Calibri"/>
              </w:rPr>
              <w:t>Continuous</w:t>
            </w:r>
          </w:p>
        </w:tc>
        <w:tc>
          <w:tcPr>
            <w:tcW w:w="1506" w:type="dxa"/>
          </w:tcPr>
          <w:p w14:paraId="21A1DECB" w14:textId="77777777" w:rsidR="00D77A84" w:rsidRPr="00F97C0C" w:rsidRDefault="009962CA" w:rsidP="00BF0812">
            <w:pPr>
              <w:spacing w:before="60" w:after="60"/>
              <w:rPr>
                <w:rFonts w:eastAsia="Calibri"/>
              </w:rPr>
            </w:pPr>
            <w:r w:rsidRPr="00F97C0C">
              <w:rPr>
                <w:rFonts w:eastAsia="Calibri"/>
              </w:rPr>
              <w:t>Reconciliation of student records</w:t>
            </w:r>
            <w:r w:rsidR="0095442B">
              <w:rPr>
                <w:rFonts w:eastAsia="Calibri"/>
              </w:rPr>
              <w:t>. Fee paid against due date schedule</w:t>
            </w:r>
          </w:p>
        </w:tc>
        <w:tc>
          <w:tcPr>
            <w:tcW w:w="1773" w:type="dxa"/>
          </w:tcPr>
          <w:p w14:paraId="59ECC6DE" w14:textId="1D29FC3F" w:rsidR="00D77A84" w:rsidRPr="00F97C0C" w:rsidRDefault="00B16D55" w:rsidP="00EE46A2">
            <w:pPr>
              <w:spacing w:before="60" w:after="60"/>
              <w:rPr>
                <w:rFonts w:eastAsia="Calibri"/>
              </w:rPr>
            </w:pPr>
            <w:r w:rsidRPr="00F97C0C">
              <w:rPr>
                <w:rFonts w:eastAsia="Calibri"/>
              </w:rPr>
              <w:t>Tuition Fees team - Income</w:t>
            </w:r>
            <w:r w:rsidR="009962CA" w:rsidRPr="00F97C0C">
              <w:rPr>
                <w:rFonts w:eastAsia="Calibri"/>
              </w:rPr>
              <w:t xml:space="preserve"> </w:t>
            </w:r>
            <w:r w:rsidR="004615B4">
              <w:rPr>
                <w:rFonts w:eastAsia="Calibri"/>
              </w:rPr>
              <w:t>S</w:t>
            </w:r>
            <w:r w:rsidRPr="00F97C0C">
              <w:rPr>
                <w:rFonts w:eastAsia="Calibri"/>
              </w:rPr>
              <w:t>ection</w:t>
            </w:r>
            <w:r w:rsidR="00F97C0C">
              <w:rPr>
                <w:rFonts w:eastAsia="Calibri"/>
              </w:rPr>
              <w:t>, Finance Office</w:t>
            </w:r>
          </w:p>
        </w:tc>
        <w:tc>
          <w:tcPr>
            <w:tcW w:w="1773" w:type="dxa"/>
          </w:tcPr>
          <w:p w14:paraId="6B962A88" w14:textId="6EBEBA40" w:rsidR="00D77A84" w:rsidRPr="00F97C0C" w:rsidRDefault="00F97C0C" w:rsidP="00EE46A2">
            <w:pPr>
              <w:spacing w:before="60" w:after="60"/>
              <w:rPr>
                <w:rFonts w:eastAsia="Calibri"/>
              </w:rPr>
            </w:pPr>
            <w:r>
              <w:rPr>
                <w:rFonts w:eastAsia="Calibri"/>
              </w:rPr>
              <w:t xml:space="preserve">Income </w:t>
            </w:r>
            <w:r w:rsidR="00EE46A2">
              <w:rPr>
                <w:rFonts w:eastAsia="Calibri"/>
              </w:rPr>
              <w:t>Section</w:t>
            </w:r>
            <w:r>
              <w:rPr>
                <w:rFonts w:eastAsia="Calibri"/>
              </w:rPr>
              <w:t xml:space="preserve"> Manager</w:t>
            </w:r>
          </w:p>
        </w:tc>
      </w:tr>
      <w:tr w:rsidR="00BF0812" w:rsidRPr="00F97C0C" w14:paraId="7DBB92E1" w14:textId="77777777" w:rsidTr="00A4024B">
        <w:tc>
          <w:tcPr>
            <w:tcW w:w="2263" w:type="dxa"/>
          </w:tcPr>
          <w:p w14:paraId="146B8241" w14:textId="77777777" w:rsidR="00D77A84" w:rsidRPr="00F97C0C" w:rsidRDefault="00B16D55" w:rsidP="00BF0812">
            <w:pPr>
              <w:spacing w:before="60" w:after="60"/>
              <w:rPr>
                <w:rFonts w:eastAsia="Calibri"/>
              </w:rPr>
            </w:pPr>
            <w:r w:rsidRPr="00F97C0C">
              <w:rPr>
                <w:rFonts w:eastAsia="Calibri"/>
              </w:rPr>
              <w:t>Payment of accommodation fees</w:t>
            </w:r>
          </w:p>
        </w:tc>
        <w:tc>
          <w:tcPr>
            <w:tcW w:w="1701" w:type="dxa"/>
          </w:tcPr>
          <w:p w14:paraId="7B70A34B" w14:textId="77777777" w:rsidR="00D77A84" w:rsidRPr="00F97C0C" w:rsidRDefault="0095442B" w:rsidP="00BF0812">
            <w:pPr>
              <w:spacing w:before="60" w:after="60"/>
              <w:rPr>
                <w:rFonts w:eastAsia="Calibri"/>
              </w:rPr>
            </w:pPr>
            <w:r>
              <w:rPr>
                <w:rFonts w:eastAsia="Calibri"/>
              </w:rPr>
              <w:t>Continuous</w:t>
            </w:r>
          </w:p>
        </w:tc>
        <w:tc>
          <w:tcPr>
            <w:tcW w:w="1506" w:type="dxa"/>
          </w:tcPr>
          <w:p w14:paraId="2B35707B" w14:textId="77777777" w:rsidR="00D77A84" w:rsidRPr="00F97C0C" w:rsidRDefault="00FC3DC0" w:rsidP="00BF0812">
            <w:pPr>
              <w:spacing w:before="60" w:after="60"/>
              <w:rPr>
                <w:rFonts w:eastAsia="Calibri"/>
              </w:rPr>
            </w:pPr>
            <w:r w:rsidRPr="00F97C0C">
              <w:rPr>
                <w:rFonts w:eastAsia="Calibri"/>
              </w:rPr>
              <w:t>Reconciliation of student records</w:t>
            </w:r>
            <w:r w:rsidR="0095442B">
              <w:rPr>
                <w:rFonts w:eastAsia="Calibri"/>
              </w:rPr>
              <w:t>. Fee paid against due date schedule</w:t>
            </w:r>
          </w:p>
        </w:tc>
        <w:tc>
          <w:tcPr>
            <w:tcW w:w="1773" w:type="dxa"/>
          </w:tcPr>
          <w:p w14:paraId="3C28D874" w14:textId="25FC2063" w:rsidR="00D77A84" w:rsidRPr="00F97C0C" w:rsidRDefault="00B16D55" w:rsidP="00BF0812">
            <w:pPr>
              <w:spacing w:before="60" w:after="60"/>
              <w:rPr>
                <w:rFonts w:eastAsia="Calibri"/>
              </w:rPr>
            </w:pPr>
            <w:r w:rsidRPr="00F97C0C">
              <w:rPr>
                <w:rFonts w:eastAsia="Calibri"/>
              </w:rPr>
              <w:t xml:space="preserve">Accommodation </w:t>
            </w:r>
            <w:r w:rsidR="008079CD">
              <w:rPr>
                <w:rFonts w:eastAsia="Calibri"/>
              </w:rPr>
              <w:t>S</w:t>
            </w:r>
            <w:r w:rsidR="008079CD" w:rsidRPr="00F97C0C">
              <w:rPr>
                <w:rFonts w:eastAsia="Calibri"/>
              </w:rPr>
              <w:t>ervices</w:t>
            </w:r>
          </w:p>
        </w:tc>
        <w:tc>
          <w:tcPr>
            <w:tcW w:w="1773" w:type="dxa"/>
          </w:tcPr>
          <w:p w14:paraId="0604B5B5" w14:textId="77777777" w:rsidR="00D77A84" w:rsidRPr="00F97C0C" w:rsidRDefault="00BF0812" w:rsidP="00810DF2">
            <w:pPr>
              <w:spacing w:before="60" w:after="60"/>
              <w:rPr>
                <w:rFonts w:eastAsia="Calibri"/>
              </w:rPr>
            </w:pPr>
            <w:r w:rsidRPr="00F97C0C">
              <w:rPr>
                <w:rFonts w:eastAsia="Calibri"/>
              </w:rPr>
              <w:t>Allocations</w:t>
            </w:r>
            <w:r w:rsidR="00F97C0C">
              <w:rPr>
                <w:rFonts w:eastAsia="Calibri"/>
              </w:rPr>
              <w:t xml:space="preserve"> M</w:t>
            </w:r>
            <w:r w:rsidRPr="00F97C0C">
              <w:rPr>
                <w:rFonts w:eastAsia="Calibri"/>
              </w:rPr>
              <w:t>anager</w:t>
            </w:r>
            <w:r w:rsidR="00810DF2" w:rsidRPr="00F97C0C">
              <w:rPr>
                <w:rFonts w:eastAsia="Calibri"/>
              </w:rPr>
              <w:t xml:space="preserve">, Accommodation Services </w:t>
            </w:r>
            <w:r w:rsidRPr="00F97C0C">
              <w:rPr>
                <w:rFonts w:eastAsia="Calibri"/>
              </w:rPr>
              <w:t xml:space="preserve"> </w:t>
            </w:r>
          </w:p>
        </w:tc>
      </w:tr>
      <w:tr w:rsidR="00B16D55" w:rsidRPr="00F97C0C" w14:paraId="3AC5EF3A" w14:textId="77777777" w:rsidTr="00A4024B">
        <w:tc>
          <w:tcPr>
            <w:tcW w:w="2263" w:type="dxa"/>
          </w:tcPr>
          <w:p w14:paraId="1FFEAF70" w14:textId="77777777" w:rsidR="00B16D55" w:rsidRPr="00F97C0C" w:rsidRDefault="00B16D55" w:rsidP="00BF0812">
            <w:pPr>
              <w:spacing w:before="60" w:after="60"/>
              <w:rPr>
                <w:rFonts w:eastAsia="Calibri"/>
              </w:rPr>
            </w:pPr>
            <w:r w:rsidRPr="00F97C0C">
              <w:rPr>
                <w:rFonts w:eastAsia="Calibri"/>
              </w:rPr>
              <w:t>Other student debt</w:t>
            </w:r>
          </w:p>
        </w:tc>
        <w:tc>
          <w:tcPr>
            <w:tcW w:w="1701" w:type="dxa"/>
          </w:tcPr>
          <w:p w14:paraId="089D0C2B" w14:textId="77777777" w:rsidR="00B16D55" w:rsidRPr="00F97C0C" w:rsidRDefault="0095442B" w:rsidP="00BF0812">
            <w:pPr>
              <w:spacing w:before="60" w:after="60"/>
              <w:rPr>
                <w:rFonts w:eastAsia="Calibri"/>
              </w:rPr>
            </w:pPr>
            <w:r>
              <w:rPr>
                <w:rFonts w:eastAsia="Calibri"/>
              </w:rPr>
              <w:t>Continuous</w:t>
            </w:r>
          </w:p>
        </w:tc>
        <w:tc>
          <w:tcPr>
            <w:tcW w:w="1506" w:type="dxa"/>
          </w:tcPr>
          <w:p w14:paraId="0BE8951B" w14:textId="77777777" w:rsidR="00B16D55" w:rsidRPr="00F97C0C" w:rsidRDefault="00FC3DC0" w:rsidP="00997017">
            <w:pPr>
              <w:spacing w:before="60" w:after="60"/>
              <w:rPr>
                <w:rFonts w:eastAsia="Calibri"/>
              </w:rPr>
            </w:pPr>
            <w:r w:rsidRPr="00F97C0C">
              <w:rPr>
                <w:rFonts w:eastAsia="Calibri"/>
              </w:rPr>
              <w:t xml:space="preserve">Reconciliation of </w:t>
            </w:r>
            <w:r w:rsidR="00997017">
              <w:rPr>
                <w:rFonts w:eastAsia="Calibri"/>
              </w:rPr>
              <w:t>unit</w:t>
            </w:r>
            <w:r w:rsidRPr="00F97C0C">
              <w:rPr>
                <w:rFonts w:eastAsia="Calibri"/>
              </w:rPr>
              <w:t xml:space="preserve"> records</w:t>
            </w:r>
          </w:p>
        </w:tc>
        <w:tc>
          <w:tcPr>
            <w:tcW w:w="1773" w:type="dxa"/>
          </w:tcPr>
          <w:p w14:paraId="74ACEB39" w14:textId="77777777" w:rsidR="00B16D55" w:rsidRPr="00F97C0C" w:rsidRDefault="00B16D55" w:rsidP="00F97C0C">
            <w:pPr>
              <w:spacing w:before="60" w:after="60"/>
              <w:rPr>
                <w:rFonts w:eastAsia="Calibri"/>
              </w:rPr>
            </w:pPr>
            <w:r w:rsidRPr="00F97C0C">
              <w:rPr>
                <w:rFonts w:eastAsia="Calibri"/>
              </w:rPr>
              <w:t xml:space="preserve">Relevant unit within the </w:t>
            </w:r>
            <w:r w:rsidR="00F97C0C">
              <w:rPr>
                <w:rFonts w:eastAsia="Calibri"/>
              </w:rPr>
              <w:t>U</w:t>
            </w:r>
            <w:r w:rsidRPr="00F97C0C">
              <w:rPr>
                <w:rFonts w:eastAsia="Calibri"/>
              </w:rPr>
              <w:t>niversity</w:t>
            </w:r>
          </w:p>
        </w:tc>
        <w:tc>
          <w:tcPr>
            <w:tcW w:w="1773" w:type="dxa"/>
          </w:tcPr>
          <w:p w14:paraId="28C8CF50" w14:textId="5473489C" w:rsidR="00B16D55" w:rsidRPr="00F97C0C" w:rsidRDefault="00810DF2" w:rsidP="008A518A">
            <w:pPr>
              <w:spacing w:before="60" w:after="60"/>
              <w:rPr>
                <w:rFonts w:eastAsia="Calibri"/>
              </w:rPr>
            </w:pPr>
            <w:r w:rsidRPr="00F97C0C">
              <w:rPr>
                <w:rFonts w:eastAsia="Calibri"/>
              </w:rPr>
              <w:t xml:space="preserve">Outstanding debt over £100 is reported to the </w:t>
            </w:r>
            <w:r w:rsidR="00F97C0C">
              <w:rPr>
                <w:rFonts w:eastAsia="Calibri"/>
              </w:rPr>
              <w:t xml:space="preserve">Income </w:t>
            </w:r>
            <w:r w:rsidR="008A518A">
              <w:rPr>
                <w:rFonts w:eastAsia="Calibri"/>
              </w:rPr>
              <w:t>Section</w:t>
            </w:r>
            <w:r w:rsidRPr="00F97C0C">
              <w:rPr>
                <w:rFonts w:eastAsia="Calibri"/>
              </w:rPr>
              <w:t xml:space="preserve"> </w:t>
            </w:r>
            <w:r w:rsidR="00057521">
              <w:rPr>
                <w:rFonts w:eastAsia="Calibri"/>
              </w:rPr>
              <w:t>M</w:t>
            </w:r>
            <w:r w:rsidRPr="00F97C0C">
              <w:rPr>
                <w:rFonts w:eastAsia="Calibri"/>
              </w:rPr>
              <w:t>anager</w:t>
            </w:r>
          </w:p>
        </w:tc>
      </w:tr>
      <w:tr w:rsidR="00F97C0C" w:rsidRPr="00F97C0C" w14:paraId="615D78D1" w14:textId="77777777" w:rsidTr="00A4024B">
        <w:tc>
          <w:tcPr>
            <w:tcW w:w="2263" w:type="dxa"/>
          </w:tcPr>
          <w:p w14:paraId="567762A1" w14:textId="77777777" w:rsidR="00F97C0C" w:rsidRPr="00F97C0C" w:rsidRDefault="00F97C0C" w:rsidP="00F97C0C">
            <w:pPr>
              <w:spacing w:before="60" w:after="60"/>
              <w:rPr>
                <w:rFonts w:eastAsia="Calibri"/>
              </w:rPr>
            </w:pPr>
            <w:r w:rsidRPr="00F97C0C">
              <w:rPr>
                <w:rFonts w:eastAsia="Calibri"/>
              </w:rPr>
              <w:t>Credit checks</w:t>
            </w:r>
          </w:p>
        </w:tc>
        <w:tc>
          <w:tcPr>
            <w:tcW w:w="1701" w:type="dxa"/>
          </w:tcPr>
          <w:p w14:paraId="3D0F9D2B" w14:textId="77777777" w:rsidR="00F97C0C" w:rsidRPr="00F97C0C" w:rsidRDefault="00F97C0C" w:rsidP="00F97C0C">
            <w:pPr>
              <w:spacing w:before="60" w:after="60"/>
              <w:rPr>
                <w:rFonts w:eastAsia="Calibri"/>
              </w:rPr>
            </w:pPr>
            <w:r w:rsidRPr="00F97C0C">
              <w:rPr>
                <w:rFonts w:eastAsia="Calibri"/>
              </w:rPr>
              <w:t>Periodically plus mandatory for all companies where the initial order is over £10k or where payment patterns have changed</w:t>
            </w:r>
          </w:p>
        </w:tc>
        <w:tc>
          <w:tcPr>
            <w:tcW w:w="1506" w:type="dxa"/>
          </w:tcPr>
          <w:p w14:paraId="1B0D5CEE" w14:textId="77777777" w:rsidR="00F97C0C" w:rsidRPr="00F97C0C" w:rsidRDefault="00F97C0C" w:rsidP="00F97C0C">
            <w:pPr>
              <w:spacing w:before="60" w:after="60"/>
              <w:rPr>
                <w:rFonts w:eastAsia="Calibri"/>
              </w:rPr>
            </w:pPr>
            <w:r>
              <w:rPr>
                <w:rFonts w:eastAsia="Calibri"/>
              </w:rPr>
              <w:t>Via</w:t>
            </w:r>
            <w:r w:rsidRPr="00F97C0C">
              <w:rPr>
                <w:rFonts w:eastAsia="Calibri"/>
              </w:rPr>
              <w:t xml:space="preserve"> credit reports</w:t>
            </w:r>
          </w:p>
        </w:tc>
        <w:tc>
          <w:tcPr>
            <w:tcW w:w="1773" w:type="dxa"/>
          </w:tcPr>
          <w:p w14:paraId="6AB2D5EC" w14:textId="7C93961C" w:rsidR="00F97C0C" w:rsidRPr="00F97C0C" w:rsidRDefault="00F97C0C" w:rsidP="0095442B">
            <w:pPr>
              <w:spacing w:before="60" w:after="60"/>
              <w:rPr>
                <w:rFonts w:eastAsia="Calibri"/>
              </w:rPr>
            </w:pPr>
            <w:r>
              <w:rPr>
                <w:rFonts w:eastAsia="Calibri"/>
              </w:rPr>
              <w:t xml:space="preserve">Credit Control team </w:t>
            </w:r>
            <w:r w:rsidRPr="00F97C0C">
              <w:rPr>
                <w:rFonts w:eastAsia="Calibri"/>
              </w:rPr>
              <w:t xml:space="preserve">- Income </w:t>
            </w:r>
            <w:r w:rsidR="004615B4">
              <w:rPr>
                <w:rFonts w:eastAsia="Calibri"/>
              </w:rPr>
              <w:t>S</w:t>
            </w:r>
            <w:r w:rsidRPr="00F97C0C">
              <w:rPr>
                <w:rFonts w:eastAsia="Calibri"/>
              </w:rPr>
              <w:t>ection</w:t>
            </w:r>
            <w:r>
              <w:rPr>
                <w:rFonts w:eastAsia="Calibri"/>
              </w:rPr>
              <w:t>, Finance Office</w:t>
            </w:r>
          </w:p>
        </w:tc>
        <w:tc>
          <w:tcPr>
            <w:tcW w:w="1773" w:type="dxa"/>
          </w:tcPr>
          <w:p w14:paraId="69C5B92A" w14:textId="77777777" w:rsidR="00F97C0C" w:rsidRPr="00F97C0C" w:rsidRDefault="00F97C0C" w:rsidP="00F97C0C">
            <w:pPr>
              <w:spacing w:before="60" w:after="60"/>
              <w:rPr>
                <w:rFonts w:eastAsia="Calibri"/>
              </w:rPr>
            </w:pPr>
            <w:r w:rsidRPr="00F97C0C">
              <w:rPr>
                <w:rFonts w:eastAsia="Calibri"/>
              </w:rPr>
              <w:t>Finance Senior Management Team as necessary</w:t>
            </w:r>
          </w:p>
        </w:tc>
      </w:tr>
      <w:tr w:rsidR="00F97C0C" w:rsidRPr="00D031FB" w14:paraId="615DE403" w14:textId="77777777" w:rsidTr="00A4024B">
        <w:tc>
          <w:tcPr>
            <w:tcW w:w="2263" w:type="dxa"/>
          </w:tcPr>
          <w:p w14:paraId="59F0CDBB" w14:textId="77777777" w:rsidR="00F97C0C" w:rsidRDefault="00F97C0C" w:rsidP="00F97C0C">
            <w:pPr>
              <w:spacing w:before="60" w:after="60"/>
              <w:rPr>
                <w:rFonts w:eastAsia="Calibri"/>
              </w:rPr>
            </w:pPr>
            <w:r>
              <w:rPr>
                <w:rFonts w:eastAsia="Calibri"/>
              </w:rPr>
              <w:t>Follow up for unpaid non-student bills</w:t>
            </w:r>
          </w:p>
        </w:tc>
        <w:tc>
          <w:tcPr>
            <w:tcW w:w="1701" w:type="dxa"/>
          </w:tcPr>
          <w:p w14:paraId="061156AE" w14:textId="77777777" w:rsidR="00F97C0C" w:rsidRDefault="00F97C0C" w:rsidP="00F97C0C">
            <w:pPr>
              <w:spacing w:before="60" w:after="60"/>
              <w:rPr>
                <w:rFonts w:eastAsia="Calibri"/>
              </w:rPr>
            </w:pPr>
            <w:r>
              <w:rPr>
                <w:rFonts w:eastAsia="Calibri"/>
              </w:rPr>
              <w:t>Invoice by invoice basis</w:t>
            </w:r>
            <w:r w:rsidR="00CB612A">
              <w:rPr>
                <w:rFonts w:eastAsia="Calibri"/>
              </w:rPr>
              <w:t xml:space="preserve"> once debt is past due date.</w:t>
            </w:r>
          </w:p>
        </w:tc>
        <w:tc>
          <w:tcPr>
            <w:tcW w:w="1506" w:type="dxa"/>
          </w:tcPr>
          <w:p w14:paraId="6236F939" w14:textId="673D60EA" w:rsidR="00F97C0C" w:rsidRDefault="00F97C0C" w:rsidP="00F97C0C">
            <w:pPr>
              <w:spacing w:before="60" w:after="60"/>
              <w:rPr>
                <w:rFonts w:eastAsia="Calibri"/>
              </w:rPr>
            </w:pPr>
            <w:r>
              <w:rPr>
                <w:rFonts w:eastAsia="Calibri"/>
              </w:rPr>
              <w:t>Reconciliation reports</w:t>
            </w:r>
            <w:r w:rsidR="00CC3E51">
              <w:rPr>
                <w:rFonts w:eastAsia="Calibri"/>
              </w:rPr>
              <w:t>, risk reports, aged debt reports</w:t>
            </w:r>
          </w:p>
        </w:tc>
        <w:tc>
          <w:tcPr>
            <w:tcW w:w="1773" w:type="dxa"/>
          </w:tcPr>
          <w:p w14:paraId="7203D965" w14:textId="44F2A728" w:rsidR="00F97C0C" w:rsidRDefault="00F97C0C" w:rsidP="00DC379E">
            <w:pPr>
              <w:spacing w:before="60" w:after="60"/>
              <w:rPr>
                <w:rFonts w:eastAsia="Calibri"/>
              </w:rPr>
            </w:pPr>
            <w:r>
              <w:rPr>
                <w:rFonts w:eastAsia="Calibri"/>
              </w:rPr>
              <w:t xml:space="preserve">Credit Control team </w:t>
            </w:r>
            <w:r w:rsidRPr="00F97C0C">
              <w:rPr>
                <w:rFonts w:eastAsia="Calibri"/>
              </w:rPr>
              <w:t xml:space="preserve">- Income </w:t>
            </w:r>
            <w:r w:rsidR="004615B4">
              <w:rPr>
                <w:rFonts w:eastAsia="Calibri"/>
              </w:rPr>
              <w:t>S</w:t>
            </w:r>
            <w:r w:rsidRPr="00F97C0C">
              <w:rPr>
                <w:rFonts w:eastAsia="Calibri"/>
              </w:rPr>
              <w:t>ection</w:t>
            </w:r>
            <w:r>
              <w:rPr>
                <w:rFonts w:eastAsia="Calibri"/>
              </w:rPr>
              <w:t>, Finance Office</w:t>
            </w:r>
          </w:p>
        </w:tc>
        <w:tc>
          <w:tcPr>
            <w:tcW w:w="1773" w:type="dxa"/>
          </w:tcPr>
          <w:p w14:paraId="18B7E1CB" w14:textId="77777777" w:rsidR="00F97C0C" w:rsidRDefault="00F97C0C" w:rsidP="00F97C0C">
            <w:pPr>
              <w:spacing w:before="60" w:after="60"/>
              <w:rPr>
                <w:rFonts w:eastAsia="Calibri"/>
              </w:rPr>
            </w:pPr>
            <w:r>
              <w:rPr>
                <w:rFonts w:eastAsia="Calibri"/>
              </w:rPr>
              <w:t>Units for authorisation to take further action</w:t>
            </w:r>
          </w:p>
        </w:tc>
      </w:tr>
    </w:tbl>
    <w:p w14:paraId="6A013AED" w14:textId="77777777" w:rsidR="00F97C0C" w:rsidRDefault="00F97C0C" w:rsidP="00D77A84">
      <w:pPr>
        <w:spacing w:before="60" w:after="60"/>
        <w:rPr>
          <w:rFonts w:eastAsia="Calibri"/>
          <w:b/>
        </w:rPr>
      </w:pPr>
    </w:p>
    <w:p w14:paraId="4C3E8F42" w14:textId="77777777" w:rsidR="00D77A84" w:rsidRPr="00F97C0C" w:rsidRDefault="00D77A84" w:rsidP="00A55D3A">
      <w:pPr>
        <w:ind w:hanging="567"/>
        <w:rPr>
          <w:rFonts w:ascii="Arial" w:eastAsia="Calibri" w:hAnsi="Arial" w:cs="Arial"/>
          <w:b/>
        </w:rPr>
      </w:pPr>
      <w:r w:rsidRPr="00F97C0C">
        <w:rPr>
          <w:rFonts w:ascii="Arial" w:eastAsia="Calibri" w:hAnsi="Arial" w:cs="Arial"/>
          <w:b/>
        </w:rPr>
        <w:t xml:space="preserve">9. </w:t>
      </w:r>
      <w:r w:rsidR="00A55D3A">
        <w:rPr>
          <w:rFonts w:ascii="Arial" w:eastAsia="Calibri" w:hAnsi="Arial" w:cs="Arial"/>
          <w:b/>
        </w:rPr>
        <w:tab/>
      </w:r>
      <w:r w:rsidRPr="00F97C0C">
        <w:rPr>
          <w:rFonts w:ascii="Arial" w:eastAsia="Calibri" w:hAnsi="Arial" w:cs="Arial"/>
          <w:b/>
        </w:rPr>
        <w:t>Failure to comply</w:t>
      </w:r>
    </w:p>
    <w:p w14:paraId="170AA5CE" w14:textId="77777777" w:rsidR="00F97C0C" w:rsidRPr="00F97C0C" w:rsidRDefault="00F97C0C" w:rsidP="00F97C0C">
      <w:pPr>
        <w:rPr>
          <w:rFonts w:ascii="Arial" w:eastAsia="Calibri" w:hAnsi="Arial" w:cs="Arial"/>
          <w:b/>
          <w:sz w:val="8"/>
          <w:szCs w:val="8"/>
        </w:rPr>
      </w:pPr>
    </w:p>
    <w:p w14:paraId="0E87869D" w14:textId="77777777" w:rsidR="00F97C0C" w:rsidRPr="00F97C0C" w:rsidRDefault="00F97C0C" w:rsidP="00F97C0C">
      <w:pPr>
        <w:rPr>
          <w:rFonts w:ascii="Arial" w:eastAsia="Calibri" w:hAnsi="Arial" w:cs="Arial"/>
          <w:b/>
          <w:sz w:val="8"/>
          <w:szCs w:val="8"/>
        </w:rPr>
      </w:pPr>
    </w:p>
    <w:p w14:paraId="0043E00C" w14:textId="77777777" w:rsidR="00AB7CD3" w:rsidRPr="00F97C0C" w:rsidRDefault="00F97C0C" w:rsidP="00A55D3A">
      <w:pPr>
        <w:ind w:hanging="567"/>
        <w:rPr>
          <w:rFonts w:ascii="Arial" w:eastAsia="Calibri" w:hAnsi="Arial" w:cs="Arial"/>
          <w:b/>
        </w:rPr>
      </w:pPr>
      <w:r w:rsidRPr="00F97C0C">
        <w:rPr>
          <w:rFonts w:ascii="Arial" w:eastAsia="Calibri" w:hAnsi="Arial" w:cs="Arial"/>
          <w:b/>
        </w:rPr>
        <w:t xml:space="preserve">9.1 </w:t>
      </w:r>
      <w:r w:rsidR="00A55D3A">
        <w:rPr>
          <w:rFonts w:ascii="Arial" w:eastAsia="Calibri" w:hAnsi="Arial" w:cs="Arial"/>
          <w:b/>
        </w:rPr>
        <w:tab/>
      </w:r>
      <w:r w:rsidR="000F2093">
        <w:rPr>
          <w:rFonts w:ascii="Arial" w:eastAsia="Calibri" w:hAnsi="Arial" w:cs="Arial"/>
          <w:b/>
        </w:rPr>
        <w:t>Tuition fees</w:t>
      </w:r>
      <w:r w:rsidR="00AB7CD3" w:rsidRPr="00F97C0C">
        <w:rPr>
          <w:rFonts w:ascii="Arial" w:eastAsia="Calibri" w:hAnsi="Arial" w:cs="Arial"/>
          <w:b/>
        </w:rPr>
        <w:t xml:space="preserve"> </w:t>
      </w:r>
    </w:p>
    <w:p w14:paraId="46F6E9E0" w14:textId="77777777" w:rsidR="00F97C0C" w:rsidRPr="00F97C0C" w:rsidRDefault="00F97C0C" w:rsidP="00F97C0C">
      <w:pPr>
        <w:rPr>
          <w:rFonts w:ascii="Arial" w:hAnsi="Arial" w:cs="Arial"/>
          <w:sz w:val="8"/>
          <w:szCs w:val="8"/>
        </w:rPr>
      </w:pPr>
    </w:p>
    <w:p w14:paraId="09771517" w14:textId="38209C8A" w:rsidR="00AB7CD3" w:rsidRDefault="00AB7CD3" w:rsidP="00F97C0C">
      <w:pPr>
        <w:rPr>
          <w:rFonts w:ascii="Arial" w:hAnsi="Arial" w:cs="Arial"/>
        </w:rPr>
      </w:pPr>
      <w:r w:rsidRPr="00F97C0C">
        <w:rPr>
          <w:rFonts w:ascii="Arial" w:hAnsi="Arial" w:cs="Arial"/>
        </w:rPr>
        <w:t>Tuition fees will normally be charged for a full academic year. Tuition fees are composite and</w:t>
      </w:r>
      <w:r w:rsidRPr="00D83188">
        <w:rPr>
          <w:rFonts w:ascii="Arial" w:hAnsi="Arial" w:cs="Arial"/>
        </w:rPr>
        <w:t xml:space="preserve"> include registration, tuition or supervision, access to library and IT services, examination, re-examination and graduation at the students’ primary campus. </w:t>
      </w:r>
    </w:p>
    <w:p w14:paraId="3870C5A2" w14:textId="77E8F7DE" w:rsidR="00AB7CD3" w:rsidRPr="00D83188" w:rsidRDefault="00AB7CD3" w:rsidP="00AB7CD3">
      <w:pPr>
        <w:outlineLvl w:val="0"/>
        <w:rPr>
          <w:rFonts w:ascii="Arial" w:hAnsi="Arial" w:cs="Arial"/>
        </w:rPr>
      </w:pPr>
      <w:r>
        <w:rPr>
          <w:rFonts w:ascii="Arial" w:hAnsi="Arial" w:cs="Arial"/>
        </w:rPr>
        <w:lastRenderedPageBreak/>
        <w:t xml:space="preserve">The arrangements for charging and collecting tuition fees are covered by the University’s General Regulations. </w:t>
      </w:r>
      <w:r w:rsidRPr="00D83188">
        <w:rPr>
          <w:rFonts w:ascii="Arial" w:hAnsi="Arial" w:cs="Arial"/>
        </w:rPr>
        <w:t xml:space="preserve">Failure to pay tuition fees can impact on a student registration and the services available to the student – see </w:t>
      </w:r>
      <w:hyperlink r:id="rId11" w:history="1">
        <w:r w:rsidR="00CC3E51">
          <w:rPr>
            <w:rStyle w:val="Hyperlink"/>
            <w:rFonts w:ascii="Arial" w:hAnsi="Arial" w:cs="Arial"/>
          </w:rPr>
          <w:t>https://www.ncl.ac.uk/regulations/</w:t>
        </w:r>
      </w:hyperlink>
      <w:r>
        <w:rPr>
          <w:rFonts w:ascii="Arial" w:hAnsi="Arial" w:cs="Arial"/>
        </w:rPr>
        <w:t>.</w:t>
      </w:r>
    </w:p>
    <w:p w14:paraId="595AAD1E" w14:textId="77777777" w:rsidR="00AB7CD3" w:rsidRPr="00F97C0C" w:rsidRDefault="00AB7CD3" w:rsidP="00AB7CD3">
      <w:pPr>
        <w:rPr>
          <w:rFonts w:ascii="Arial" w:hAnsi="Arial" w:cs="Arial"/>
          <w:sz w:val="12"/>
          <w:szCs w:val="12"/>
        </w:rPr>
      </w:pPr>
    </w:p>
    <w:p w14:paraId="06B04CDE" w14:textId="77777777" w:rsidR="00AB7CD3" w:rsidRDefault="00AB7CD3" w:rsidP="00AB7CD3">
      <w:pPr>
        <w:outlineLvl w:val="0"/>
        <w:rPr>
          <w:rFonts w:ascii="Arial" w:hAnsi="Arial" w:cs="Arial"/>
        </w:rPr>
      </w:pPr>
      <w:r w:rsidRPr="00D83188">
        <w:rPr>
          <w:rFonts w:ascii="Arial" w:hAnsi="Arial" w:cs="Arial"/>
        </w:rPr>
        <w:t xml:space="preserve">Fees and other charges shall be paid at the times prescribed by the University. It is a condition of registration that the students have made adequate financial arrangements to cover the cost of all tuition fees and maintenance expenses for the whole period of study at the University. </w:t>
      </w:r>
    </w:p>
    <w:p w14:paraId="34818284" w14:textId="77777777" w:rsidR="00AB7CD3" w:rsidRPr="00F97C0C" w:rsidRDefault="00AB7CD3" w:rsidP="00AB7CD3">
      <w:pPr>
        <w:outlineLvl w:val="0"/>
        <w:rPr>
          <w:rFonts w:ascii="Arial" w:hAnsi="Arial" w:cs="Arial"/>
          <w:sz w:val="12"/>
          <w:szCs w:val="12"/>
        </w:rPr>
      </w:pPr>
    </w:p>
    <w:p w14:paraId="6778DFB0" w14:textId="2C039475" w:rsidR="00AB7CD3" w:rsidRDefault="00AB7CD3" w:rsidP="00AB7CD3">
      <w:pPr>
        <w:outlineLvl w:val="0"/>
        <w:rPr>
          <w:rFonts w:ascii="Arial" w:hAnsi="Arial" w:cs="Arial"/>
        </w:rPr>
      </w:pPr>
      <w:r w:rsidRPr="00D83188">
        <w:rPr>
          <w:rFonts w:ascii="Arial" w:hAnsi="Arial" w:cs="Arial"/>
        </w:rPr>
        <w:t>Students who are supported by grant awarding bodies or other sponsors</w:t>
      </w:r>
      <w:r w:rsidR="00FE5B92">
        <w:rPr>
          <w:rFonts w:ascii="Arial" w:hAnsi="Arial" w:cs="Arial"/>
        </w:rPr>
        <w:t xml:space="preserve"> </w:t>
      </w:r>
      <w:r w:rsidRPr="00D83188">
        <w:rPr>
          <w:rFonts w:ascii="Arial" w:hAnsi="Arial" w:cs="Arial"/>
        </w:rPr>
        <w:t>or are deferring tuition fees by means of a fee loan from the Student Loans Company (SLC), shall provide the necessary information for the University to secure payment from the body concerned. Other students will be classified as self-supporting and will be responsible for the payment of their own fees.</w:t>
      </w:r>
    </w:p>
    <w:p w14:paraId="232A45B2" w14:textId="77777777" w:rsidR="00AB7CD3" w:rsidRPr="00F97C0C" w:rsidRDefault="00AB7CD3" w:rsidP="00AB7CD3">
      <w:pPr>
        <w:outlineLvl w:val="0"/>
        <w:rPr>
          <w:rFonts w:ascii="Arial" w:hAnsi="Arial" w:cs="Arial"/>
          <w:sz w:val="12"/>
          <w:szCs w:val="12"/>
        </w:rPr>
      </w:pPr>
    </w:p>
    <w:p w14:paraId="27C08094" w14:textId="47B2106C" w:rsidR="00AB7CD3" w:rsidRDefault="00AB7CD3" w:rsidP="00AB7CD3">
      <w:pPr>
        <w:outlineLvl w:val="0"/>
        <w:rPr>
          <w:rFonts w:ascii="Arial" w:hAnsi="Arial" w:cs="Arial"/>
        </w:rPr>
      </w:pPr>
      <w:r w:rsidRPr="00D83188">
        <w:rPr>
          <w:rFonts w:ascii="Arial" w:hAnsi="Arial" w:cs="Arial"/>
        </w:rPr>
        <w:t xml:space="preserve">Students who do not pay by the due dates may be liable to an administration charge </w:t>
      </w:r>
      <w:r>
        <w:rPr>
          <w:rFonts w:ascii="Arial" w:hAnsi="Arial" w:cs="Arial"/>
        </w:rPr>
        <w:t xml:space="preserve">of £25. </w:t>
      </w:r>
      <w:r w:rsidRPr="00D83188">
        <w:rPr>
          <w:rFonts w:ascii="Arial" w:hAnsi="Arial" w:cs="Arial"/>
        </w:rPr>
        <w:t xml:space="preserve">Details of </w:t>
      </w:r>
      <w:r w:rsidR="00EB5FBF">
        <w:rPr>
          <w:rFonts w:ascii="Arial" w:hAnsi="Arial" w:cs="Arial"/>
        </w:rPr>
        <w:t>Payment Options</w:t>
      </w:r>
      <w:r w:rsidRPr="00D83188">
        <w:rPr>
          <w:rFonts w:ascii="Arial" w:hAnsi="Arial" w:cs="Arial"/>
        </w:rPr>
        <w:t xml:space="preserve"> </w:t>
      </w:r>
      <w:r w:rsidR="00EB5FBF">
        <w:rPr>
          <w:rFonts w:ascii="Arial" w:hAnsi="Arial" w:cs="Arial"/>
        </w:rPr>
        <w:t xml:space="preserve">can be found </w:t>
      </w:r>
      <w:hyperlink r:id="rId12" w:history="1">
        <w:r w:rsidR="00EB5FBF" w:rsidRPr="00EB5FBF">
          <w:rPr>
            <w:rStyle w:val="Hyperlink"/>
            <w:rFonts w:ascii="Arial" w:hAnsi="Arial" w:cs="Arial"/>
          </w:rPr>
          <w:t>here</w:t>
        </w:r>
      </w:hyperlink>
      <w:r w:rsidRPr="00D83188">
        <w:rPr>
          <w:rFonts w:ascii="Arial" w:hAnsi="Arial" w:cs="Arial"/>
        </w:rPr>
        <w:t xml:space="preserve"> </w:t>
      </w:r>
    </w:p>
    <w:p w14:paraId="1F11691C" w14:textId="77777777" w:rsidR="00AB7CD3" w:rsidRPr="00F97C0C" w:rsidRDefault="00AB7CD3" w:rsidP="00AB7CD3">
      <w:pPr>
        <w:outlineLvl w:val="0"/>
        <w:rPr>
          <w:rFonts w:ascii="Arial" w:hAnsi="Arial" w:cs="Arial"/>
          <w:sz w:val="12"/>
          <w:szCs w:val="12"/>
        </w:rPr>
      </w:pPr>
    </w:p>
    <w:p w14:paraId="79FA2B9D" w14:textId="77777777" w:rsidR="00AB7CD3" w:rsidRPr="00D83188" w:rsidRDefault="00AB7CD3" w:rsidP="00AB7CD3">
      <w:pPr>
        <w:tabs>
          <w:tab w:val="left" w:pos="720"/>
        </w:tabs>
        <w:autoSpaceDE w:val="0"/>
        <w:autoSpaceDN w:val="0"/>
        <w:adjustRightInd w:val="0"/>
        <w:spacing w:after="120"/>
        <w:rPr>
          <w:rFonts w:ascii="Arial" w:hAnsi="Arial" w:cs="Arial"/>
          <w:lang w:eastAsia="en-GB"/>
        </w:rPr>
      </w:pPr>
      <w:r w:rsidRPr="00D83188">
        <w:rPr>
          <w:rFonts w:ascii="Arial" w:hAnsi="Arial" w:cs="Arial"/>
          <w:lang w:eastAsia="en-GB"/>
        </w:rPr>
        <w:t>Where there are any delays in the payments of tuition fees (or other charges relating to academic study at the University), whether by students themselves, a grant awarding body or other sponsor, and where those students cannot show reasonable cause and give a satisfactory assurance as to payment, the Academic Registrar or nominee may determine an appropriate sanction. Sanctions may include:</w:t>
      </w:r>
    </w:p>
    <w:p w14:paraId="0D681B14" w14:textId="77777777" w:rsidR="00AB7CD3" w:rsidRPr="00D83188" w:rsidRDefault="00AB7CD3" w:rsidP="00AB7CD3">
      <w:pPr>
        <w:numPr>
          <w:ilvl w:val="0"/>
          <w:numId w:val="5"/>
        </w:numPr>
        <w:tabs>
          <w:tab w:val="left" w:pos="1080"/>
        </w:tabs>
        <w:autoSpaceDE w:val="0"/>
        <w:autoSpaceDN w:val="0"/>
        <w:adjustRightInd w:val="0"/>
        <w:spacing w:after="120"/>
        <w:jc w:val="both"/>
        <w:rPr>
          <w:rFonts w:ascii="Arial" w:hAnsi="Arial" w:cs="Arial"/>
          <w:lang w:eastAsia="en-GB"/>
        </w:rPr>
      </w:pPr>
      <w:r w:rsidRPr="00D83188">
        <w:rPr>
          <w:rFonts w:ascii="Arial" w:hAnsi="Arial" w:cs="Arial"/>
          <w:lang w:eastAsia="en-GB"/>
        </w:rPr>
        <w:t xml:space="preserve">suspension of the student's IT account, and thus access to </w:t>
      </w:r>
      <w:proofErr w:type="gramStart"/>
      <w:r w:rsidRPr="00D83188">
        <w:rPr>
          <w:rFonts w:ascii="Arial" w:hAnsi="Arial" w:cs="Arial"/>
          <w:lang w:eastAsia="en-GB"/>
        </w:rPr>
        <w:t>University</w:t>
      </w:r>
      <w:proofErr w:type="gramEnd"/>
      <w:r w:rsidRPr="00D83188">
        <w:rPr>
          <w:rFonts w:ascii="Arial" w:hAnsi="Arial" w:cs="Arial"/>
          <w:lang w:eastAsia="en-GB"/>
        </w:rPr>
        <w:t xml:space="preserve"> controlled facilities such as IT clusters and the Library;</w:t>
      </w:r>
    </w:p>
    <w:p w14:paraId="6DE37740" w14:textId="77777777" w:rsidR="00AB7CD3" w:rsidRPr="00D83188" w:rsidRDefault="00AB7CD3" w:rsidP="00AB7CD3">
      <w:pPr>
        <w:numPr>
          <w:ilvl w:val="0"/>
          <w:numId w:val="5"/>
        </w:numPr>
        <w:autoSpaceDE w:val="0"/>
        <w:autoSpaceDN w:val="0"/>
        <w:adjustRightInd w:val="0"/>
        <w:spacing w:after="120"/>
        <w:jc w:val="both"/>
        <w:rPr>
          <w:rFonts w:ascii="Arial" w:hAnsi="Arial" w:cs="Arial"/>
          <w:lang w:eastAsia="en-GB"/>
        </w:rPr>
      </w:pPr>
      <w:r w:rsidRPr="00D83188">
        <w:rPr>
          <w:rFonts w:ascii="Arial" w:hAnsi="Arial" w:cs="Arial"/>
          <w:lang w:eastAsia="en-GB"/>
        </w:rPr>
        <w:t xml:space="preserve">denial of the opportunity to sit University examinations or to have assignments </w:t>
      </w:r>
      <w:proofErr w:type="gramStart"/>
      <w:r w:rsidRPr="00D83188">
        <w:rPr>
          <w:rFonts w:ascii="Arial" w:hAnsi="Arial" w:cs="Arial"/>
          <w:lang w:eastAsia="en-GB"/>
        </w:rPr>
        <w:t>assessed;</w:t>
      </w:r>
      <w:proofErr w:type="gramEnd"/>
    </w:p>
    <w:p w14:paraId="4A62B9CD" w14:textId="77777777" w:rsidR="00AB7CD3" w:rsidRPr="00D83188" w:rsidRDefault="00AB7CD3" w:rsidP="00AB7CD3">
      <w:pPr>
        <w:numPr>
          <w:ilvl w:val="0"/>
          <w:numId w:val="5"/>
        </w:numPr>
        <w:autoSpaceDE w:val="0"/>
        <w:autoSpaceDN w:val="0"/>
        <w:adjustRightInd w:val="0"/>
        <w:spacing w:after="120"/>
        <w:jc w:val="both"/>
        <w:rPr>
          <w:rFonts w:ascii="Arial" w:hAnsi="Arial" w:cs="Arial"/>
          <w:lang w:eastAsia="en-GB"/>
        </w:rPr>
      </w:pPr>
      <w:r w:rsidRPr="00D83188">
        <w:rPr>
          <w:rFonts w:ascii="Arial" w:hAnsi="Arial" w:cs="Arial"/>
          <w:lang w:eastAsia="en-GB"/>
        </w:rPr>
        <w:t xml:space="preserve">denial of access to other University facilities, or such sanctions as may be approved from time to time by the Academic </w:t>
      </w:r>
      <w:proofErr w:type="gramStart"/>
      <w:r w:rsidRPr="00D83188">
        <w:rPr>
          <w:rFonts w:ascii="Arial" w:hAnsi="Arial" w:cs="Arial"/>
          <w:lang w:eastAsia="en-GB"/>
        </w:rPr>
        <w:t>Registrar</w:t>
      </w:r>
      <w:r>
        <w:rPr>
          <w:rFonts w:ascii="Arial" w:hAnsi="Arial" w:cs="Arial"/>
          <w:lang w:eastAsia="en-GB"/>
        </w:rPr>
        <w:t>;</w:t>
      </w:r>
      <w:proofErr w:type="gramEnd"/>
    </w:p>
    <w:p w14:paraId="487EC883" w14:textId="77777777" w:rsidR="00B1324F" w:rsidRPr="00B1324F" w:rsidRDefault="00AB7CD3" w:rsidP="002A48CD">
      <w:pPr>
        <w:numPr>
          <w:ilvl w:val="0"/>
          <w:numId w:val="5"/>
        </w:numPr>
        <w:autoSpaceDE w:val="0"/>
        <w:autoSpaceDN w:val="0"/>
        <w:adjustRightInd w:val="0"/>
        <w:ind w:left="357" w:hanging="357"/>
        <w:jc w:val="both"/>
        <w:rPr>
          <w:rFonts w:ascii="Arial" w:hAnsi="Arial" w:cs="Arial"/>
          <w:lang w:eastAsia="en-GB"/>
        </w:rPr>
      </w:pPr>
      <w:r w:rsidRPr="00D83188">
        <w:rPr>
          <w:rFonts w:ascii="Arial" w:hAnsi="Arial" w:cs="Arial"/>
          <w:lang w:eastAsia="en-GB"/>
        </w:rPr>
        <w:t>exclusion from further study in the University. In special circumstances a student so excluded may be readmitted to the University on the authority of the Academic Registrar on payment of all outstanding fees and debts to the University together with an administration charge.</w:t>
      </w:r>
    </w:p>
    <w:p w14:paraId="42DF17AA" w14:textId="77777777" w:rsidR="00AB7CD3" w:rsidRPr="00F97C0C" w:rsidRDefault="00AB7CD3" w:rsidP="00AB7CD3">
      <w:pPr>
        <w:rPr>
          <w:rFonts w:ascii="Arial" w:hAnsi="Arial" w:cs="Arial"/>
          <w:sz w:val="12"/>
          <w:szCs w:val="12"/>
        </w:rPr>
      </w:pPr>
    </w:p>
    <w:p w14:paraId="039BB8F1" w14:textId="77777777" w:rsidR="00B1324F" w:rsidRDefault="00B1324F" w:rsidP="00AB7CD3">
      <w:pPr>
        <w:rPr>
          <w:rFonts w:ascii="Arial" w:hAnsi="Arial" w:cs="Arial"/>
        </w:rPr>
      </w:pPr>
    </w:p>
    <w:p w14:paraId="0812A369" w14:textId="77777777" w:rsidR="00FD5262" w:rsidRPr="002A48CD" w:rsidRDefault="00FD5262" w:rsidP="00FD5262">
      <w:pPr>
        <w:rPr>
          <w:rFonts w:ascii="Arial" w:hAnsi="Arial" w:cs="Arial"/>
        </w:rPr>
      </w:pPr>
      <w:r w:rsidRPr="002A48CD">
        <w:rPr>
          <w:rFonts w:ascii="Arial" w:hAnsi="Arial" w:cs="Arial"/>
        </w:rPr>
        <w:t>When sanctions are taken</w:t>
      </w:r>
      <w:r>
        <w:rPr>
          <w:rFonts w:ascii="Arial" w:hAnsi="Arial" w:cs="Arial"/>
        </w:rPr>
        <w:t>,</w:t>
      </w:r>
      <w:r w:rsidRPr="002A48CD">
        <w:rPr>
          <w:rFonts w:ascii="Arial" w:hAnsi="Arial" w:cs="Arial"/>
        </w:rPr>
        <w:t xml:space="preserve"> the School/Graduate School and other relevant University departments who need to be aware of this will receive notification of which students are affected.</w:t>
      </w:r>
    </w:p>
    <w:p w14:paraId="4E13ACEA" w14:textId="77777777" w:rsidR="00B1324F" w:rsidRPr="00B1324F" w:rsidRDefault="00B1324F" w:rsidP="00AB7CD3">
      <w:pPr>
        <w:rPr>
          <w:rFonts w:ascii="Arial" w:hAnsi="Arial" w:cs="Arial"/>
        </w:rPr>
      </w:pPr>
    </w:p>
    <w:p w14:paraId="63DD6891" w14:textId="77777777" w:rsidR="00AB7CD3" w:rsidRPr="00D83188" w:rsidRDefault="00AB7CD3" w:rsidP="00AB7CD3">
      <w:pPr>
        <w:rPr>
          <w:rFonts w:ascii="Arial" w:hAnsi="Arial" w:cs="Arial"/>
        </w:rPr>
      </w:pPr>
      <w:r w:rsidRPr="00D83188">
        <w:rPr>
          <w:rFonts w:ascii="Arial" w:hAnsi="Arial" w:cs="Arial"/>
        </w:rPr>
        <w:t>Any students who owe tuition fees will not be allowed to re-register at the start of the next academic year and will not be permitted to graduate.</w:t>
      </w:r>
      <w:r w:rsidRPr="00D83188">
        <w:rPr>
          <w:rFonts w:ascii="Arial" w:hAnsi="Arial" w:cs="Arial"/>
          <w:color w:val="FF0000"/>
        </w:rPr>
        <w:t xml:space="preserve"> </w:t>
      </w:r>
      <w:r w:rsidRPr="00D83188">
        <w:rPr>
          <w:rFonts w:ascii="Arial" w:hAnsi="Arial" w:cs="Arial"/>
        </w:rPr>
        <w:t>A notification will be sent to students to inform them of the situation.</w:t>
      </w:r>
    </w:p>
    <w:p w14:paraId="40018188" w14:textId="77777777" w:rsidR="00AB7CD3" w:rsidRPr="00F97C0C" w:rsidRDefault="00AB7CD3" w:rsidP="00AB7CD3">
      <w:pPr>
        <w:rPr>
          <w:rFonts w:ascii="Arial" w:hAnsi="Arial" w:cs="Arial"/>
          <w:sz w:val="12"/>
          <w:szCs w:val="12"/>
        </w:rPr>
      </w:pPr>
    </w:p>
    <w:p w14:paraId="14D305BE" w14:textId="206307B3" w:rsidR="00AB7CD3" w:rsidRPr="00D83188" w:rsidRDefault="00AB7CD3" w:rsidP="00AB7CD3">
      <w:pPr>
        <w:rPr>
          <w:rFonts w:ascii="Arial" w:hAnsi="Arial" w:cs="Arial"/>
        </w:rPr>
      </w:pPr>
      <w:r w:rsidRPr="00D83188">
        <w:rPr>
          <w:rFonts w:ascii="Arial" w:hAnsi="Arial" w:cs="Arial"/>
          <w:lang w:eastAsia="en-GB"/>
        </w:rPr>
        <w:t xml:space="preserve">No degree, diploma or other qualification shall be conferred upon students who have not fulfilled their financial obligations to the </w:t>
      </w:r>
      <w:r w:rsidR="00016924" w:rsidRPr="00D83188">
        <w:rPr>
          <w:rFonts w:ascii="Arial" w:hAnsi="Arial" w:cs="Arial"/>
          <w:lang w:eastAsia="en-GB"/>
        </w:rPr>
        <w:t>University or</w:t>
      </w:r>
      <w:r w:rsidRPr="00D83188">
        <w:rPr>
          <w:rFonts w:ascii="Arial" w:hAnsi="Arial" w:cs="Arial"/>
          <w:lang w:eastAsia="en-GB"/>
        </w:rPr>
        <w:t xml:space="preserve"> are subject to ongoing disciplinary procedures. Any outstanding debt will be referred to an external collection agency and, if necessary, court action will be instigated.</w:t>
      </w:r>
    </w:p>
    <w:p w14:paraId="7E8FFA80" w14:textId="77777777" w:rsidR="00AB7CD3" w:rsidRPr="00F97C0C" w:rsidRDefault="00AB7CD3" w:rsidP="00AB7CD3">
      <w:pPr>
        <w:rPr>
          <w:rFonts w:ascii="Arial" w:hAnsi="Arial" w:cs="Arial"/>
          <w:sz w:val="12"/>
          <w:szCs w:val="12"/>
          <w:lang w:eastAsia="en-GB"/>
        </w:rPr>
      </w:pPr>
    </w:p>
    <w:p w14:paraId="7489EE58" w14:textId="77777777" w:rsidR="00AB7CD3" w:rsidRDefault="00AB7CD3" w:rsidP="00AB7CD3">
      <w:pPr>
        <w:rPr>
          <w:rFonts w:ascii="Arial" w:hAnsi="Arial" w:cs="Arial"/>
          <w:b/>
          <w:lang w:eastAsia="en-GB"/>
        </w:rPr>
      </w:pPr>
      <w:r w:rsidRPr="00A64BBF">
        <w:rPr>
          <w:rFonts w:ascii="Arial" w:hAnsi="Arial" w:cs="Arial"/>
          <w:b/>
          <w:lang w:eastAsia="en-GB"/>
        </w:rPr>
        <w:t xml:space="preserve">These sanctions may only be applied in the event of non-payment of </w:t>
      </w:r>
      <w:proofErr w:type="gramStart"/>
      <w:r w:rsidRPr="00A64BBF">
        <w:rPr>
          <w:rFonts w:ascii="Arial" w:hAnsi="Arial" w:cs="Arial"/>
          <w:b/>
          <w:lang w:eastAsia="en-GB"/>
        </w:rPr>
        <w:t>University</w:t>
      </w:r>
      <w:proofErr w:type="gramEnd"/>
      <w:r w:rsidRPr="00A64BBF">
        <w:rPr>
          <w:rFonts w:ascii="Arial" w:hAnsi="Arial" w:cs="Arial"/>
          <w:b/>
          <w:lang w:eastAsia="en-GB"/>
        </w:rPr>
        <w:t xml:space="preserve"> tuition fees. They may not be used as </w:t>
      </w:r>
      <w:r>
        <w:rPr>
          <w:rFonts w:ascii="Arial" w:hAnsi="Arial" w:cs="Arial"/>
          <w:b/>
          <w:lang w:eastAsia="en-GB"/>
        </w:rPr>
        <w:t xml:space="preserve">a </w:t>
      </w:r>
      <w:r w:rsidRPr="00A64BBF">
        <w:rPr>
          <w:rFonts w:ascii="Arial" w:hAnsi="Arial" w:cs="Arial"/>
          <w:b/>
          <w:lang w:eastAsia="en-GB"/>
        </w:rPr>
        <w:t>means for handling any other type of debt.</w:t>
      </w:r>
    </w:p>
    <w:p w14:paraId="6A898AE5" w14:textId="77777777" w:rsidR="00AB7CD3" w:rsidRPr="00F97C0C" w:rsidRDefault="00AB7CD3" w:rsidP="00AB7CD3">
      <w:pPr>
        <w:rPr>
          <w:rFonts w:ascii="Arial" w:hAnsi="Arial" w:cs="Arial"/>
          <w:b/>
          <w:sz w:val="12"/>
          <w:szCs w:val="12"/>
          <w:lang w:eastAsia="en-GB"/>
        </w:rPr>
      </w:pPr>
    </w:p>
    <w:p w14:paraId="39A266CE" w14:textId="77777777" w:rsidR="00AB7CD3" w:rsidRPr="00033322" w:rsidRDefault="00AB7CD3" w:rsidP="00AB7CD3">
      <w:pPr>
        <w:rPr>
          <w:rFonts w:ascii="Arial" w:hAnsi="Arial" w:cs="Arial"/>
          <w:lang w:eastAsia="en-GB"/>
        </w:rPr>
      </w:pPr>
      <w:bookmarkStart w:id="2" w:name="_Hlk138838393"/>
      <w:r w:rsidRPr="002A09E1">
        <w:rPr>
          <w:rFonts w:ascii="Arial" w:hAnsi="Arial" w:cs="Arial"/>
          <w:lang w:eastAsia="en-GB"/>
        </w:rPr>
        <w:t xml:space="preserve">Where </w:t>
      </w:r>
      <w:r>
        <w:rPr>
          <w:rFonts w:ascii="Arial" w:hAnsi="Arial" w:cs="Arial"/>
          <w:lang w:eastAsia="en-GB"/>
        </w:rPr>
        <w:t>the University</w:t>
      </w:r>
      <w:r w:rsidRPr="002A09E1">
        <w:rPr>
          <w:rFonts w:ascii="Arial" w:hAnsi="Arial" w:cs="Arial"/>
          <w:lang w:eastAsia="en-GB"/>
        </w:rPr>
        <w:t xml:space="preserve"> bank is unable to receive payments that involve either directly or indirectly countries that are subject to varying degrees of Economic Sanctions, </w:t>
      </w:r>
      <w:r>
        <w:rPr>
          <w:rFonts w:ascii="Arial" w:hAnsi="Arial" w:cs="Arial"/>
          <w:lang w:eastAsia="en-GB"/>
        </w:rPr>
        <w:t>students</w:t>
      </w:r>
      <w:r w:rsidRPr="002A09E1">
        <w:rPr>
          <w:rFonts w:ascii="Arial" w:hAnsi="Arial" w:cs="Arial"/>
          <w:lang w:eastAsia="en-GB"/>
        </w:rPr>
        <w:t xml:space="preserve"> will need to make alternative arrangements to pay </w:t>
      </w:r>
      <w:r>
        <w:rPr>
          <w:rFonts w:ascii="Arial" w:hAnsi="Arial" w:cs="Arial"/>
          <w:lang w:eastAsia="en-GB"/>
        </w:rPr>
        <w:t>their</w:t>
      </w:r>
      <w:r w:rsidRPr="002A09E1">
        <w:rPr>
          <w:rFonts w:ascii="Arial" w:hAnsi="Arial" w:cs="Arial"/>
          <w:lang w:eastAsia="en-GB"/>
        </w:rPr>
        <w:t xml:space="preserve"> fees.</w:t>
      </w:r>
    </w:p>
    <w:bookmarkEnd w:id="2"/>
    <w:p w14:paraId="264ED118" w14:textId="77777777" w:rsidR="00F97C0C" w:rsidRDefault="00F97C0C" w:rsidP="00F97C0C">
      <w:pPr>
        <w:rPr>
          <w:rFonts w:ascii="Arial" w:eastAsia="Calibri" w:hAnsi="Arial" w:cs="Arial"/>
          <w:b/>
        </w:rPr>
      </w:pPr>
    </w:p>
    <w:p w14:paraId="38B83A8B" w14:textId="1C2572B0" w:rsidR="00AB7CD3" w:rsidRDefault="00F97C0C" w:rsidP="00A55D3A">
      <w:pPr>
        <w:ind w:hanging="567"/>
        <w:rPr>
          <w:rFonts w:ascii="Arial" w:eastAsia="Calibri" w:hAnsi="Arial" w:cs="Arial"/>
          <w:b/>
        </w:rPr>
      </w:pPr>
      <w:r w:rsidRPr="00F97C0C">
        <w:rPr>
          <w:rFonts w:ascii="Arial" w:eastAsia="Calibri" w:hAnsi="Arial" w:cs="Arial"/>
          <w:b/>
        </w:rPr>
        <w:t xml:space="preserve">9.2 </w:t>
      </w:r>
      <w:r w:rsidR="00A55D3A">
        <w:rPr>
          <w:rFonts w:ascii="Arial" w:eastAsia="Calibri" w:hAnsi="Arial" w:cs="Arial"/>
          <w:b/>
        </w:rPr>
        <w:tab/>
      </w:r>
      <w:r w:rsidR="00AB7CD3" w:rsidRPr="00F97C0C">
        <w:rPr>
          <w:rFonts w:ascii="Arial" w:eastAsia="Calibri" w:hAnsi="Arial" w:cs="Arial"/>
          <w:b/>
        </w:rPr>
        <w:t xml:space="preserve">Accommodation </w:t>
      </w:r>
      <w:r w:rsidR="008079CD">
        <w:rPr>
          <w:rFonts w:ascii="Arial" w:eastAsia="Calibri" w:hAnsi="Arial" w:cs="Arial"/>
          <w:b/>
        </w:rPr>
        <w:t>fees</w:t>
      </w:r>
      <w:r w:rsidR="00AB7CD3" w:rsidRPr="00F97C0C">
        <w:rPr>
          <w:rFonts w:ascii="Arial" w:eastAsia="Calibri" w:hAnsi="Arial" w:cs="Arial"/>
          <w:b/>
        </w:rPr>
        <w:t>:</w:t>
      </w:r>
    </w:p>
    <w:p w14:paraId="0EAAC283" w14:textId="77777777" w:rsidR="000372F6" w:rsidRPr="000372F6" w:rsidRDefault="000372F6" w:rsidP="000372F6">
      <w:pPr>
        <w:rPr>
          <w:rFonts w:ascii="Arial" w:hAnsi="Arial" w:cs="Arial"/>
          <w:sz w:val="16"/>
          <w:szCs w:val="16"/>
        </w:rPr>
      </w:pPr>
    </w:p>
    <w:p w14:paraId="47F4D12A" w14:textId="7FD02A27" w:rsidR="000372F6" w:rsidRPr="00F97C0C" w:rsidRDefault="000372F6" w:rsidP="000372F6">
      <w:pPr>
        <w:rPr>
          <w:rFonts w:ascii="Arial" w:eastAsia="Calibri" w:hAnsi="Arial" w:cs="Arial"/>
          <w:b/>
        </w:rPr>
      </w:pPr>
      <w:r w:rsidRPr="008B716B">
        <w:rPr>
          <w:rFonts w:ascii="Arial" w:hAnsi="Arial" w:cs="Arial"/>
        </w:rPr>
        <w:t xml:space="preserve">Outstanding balances on accounts will not be pursued for less than £50; </w:t>
      </w:r>
      <w:r w:rsidR="0079261F" w:rsidRPr="008B716B">
        <w:rPr>
          <w:rFonts w:ascii="Arial" w:hAnsi="Arial" w:cs="Arial"/>
        </w:rPr>
        <w:t>similarly,</w:t>
      </w:r>
      <w:r w:rsidRPr="008B716B">
        <w:rPr>
          <w:rFonts w:ascii="Arial" w:hAnsi="Arial" w:cs="Arial"/>
        </w:rPr>
        <w:t xml:space="preserve"> refunds </w:t>
      </w:r>
      <w:r w:rsidR="00251F2B">
        <w:rPr>
          <w:rFonts w:ascii="Arial" w:hAnsi="Arial" w:cs="Arial"/>
        </w:rPr>
        <w:t>are</w:t>
      </w:r>
      <w:r w:rsidRPr="008B716B">
        <w:rPr>
          <w:rFonts w:ascii="Arial" w:hAnsi="Arial" w:cs="Arial"/>
        </w:rPr>
        <w:t xml:space="preserve"> not </w:t>
      </w:r>
      <w:r w:rsidR="00251F2B">
        <w:rPr>
          <w:rFonts w:ascii="Arial" w:hAnsi="Arial" w:cs="Arial"/>
        </w:rPr>
        <w:t>automatically</w:t>
      </w:r>
      <w:r w:rsidRPr="008B716B">
        <w:rPr>
          <w:rFonts w:ascii="Arial" w:hAnsi="Arial" w:cs="Arial"/>
        </w:rPr>
        <w:t xml:space="preserve"> made (unless specifically requested) for less than £50.</w:t>
      </w:r>
    </w:p>
    <w:p w14:paraId="16090D3B" w14:textId="77777777" w:rsidR="00AB7CD3" w:rsidRPr="00F97C0C" w:rsidRDefault="00AB7CD3" w:rsidP="00F97C0C">
      <w:pPr>
        <w:rPr>
          <w:rFonts w:ascii="Arial" w:hAnsi="Arial" w:cs="Arial"/>
          <w:sz w:val="8"/>
          <w:szCs w:val="8"/>
        </w:rPr>
      </w:pPr>
    </w:p>
    <w:p w14:paraId="3CCD7520" w14:textId="77777777" w:rsidR="000372F6" w:rsidRDefault="00F97C0C" w:rsidP="009600C5">
      <w:pPr>
        <w:ind w:left="283" w:hanging="567"/>
        <w:rPr>
          <w:rFonts w:ascii="Arial" w:hAnsi="Arial" w:cs="Arial"/>
          <w:b/>
        </w:rPr>
      </w:pPr>
      <w:r>
        <w:rPr>
          <w:rFonts w:ascii="Arial" w:hAnsi="Arial" w:cs="Arial"/>
          <w:b/>
        </w:rPr>
        <w:t xml:space="preserve">9.2.1 </w:t>
      </w:r>
      <w:r w:rsidR="00AB7CD3" w:rsidRPr="00D83188">
        <w:rPr>
          <w:rFonts w:ascii="Arial" w:hAnsi="Arial" w:cs="Arial"/>
          <w:b/>
        </w:rPr>
        <w:t>Students</w:t>
      </w:r>
    </w:p>
    <w:p w14:paraId="3113153B" w14:textId="77777777" w:rsidR="00C331F4" w:rsidRDefault="00C331F4" w:rsidP="000372F6">
      <w:pPr>
        <w:ind w:hanging="567"/>
        <w:rPr>
          <w:rFonts w:ascii="Arial" w:hAnsi="Arial" w:cs="Arial"/>
          <w:b/>
        </w:rPr>
      </w:pPr>
    </w:p>
    <w:p w14:paraId="64FBF912" w14:textId="3F663158" w:rsidR="0079261F" w:rsidRPr="00B91448" w:rsidRDefault="008C7A9D" w:rsidP="0079261F">
      <w:pPr>
        <w:rPr>
          <w:rFonts w:ascii="Arial" w:hAnsi="Arial" w:cs="Arial"/>
          <w:szCs w:val="24"/>
        </w:rPr>
      </w:pPr>
      <w:bookmarkStart w:id="3" w:name="_Hlk195693821"/>
      <w:r>
        <w:rPr>
          <w:rFonts w:ascii="Arial" w:hAnsi="Arial" w:cs="Arial"/>
        </w:rPr>
        <w:t>Students must make payments in line with the</w:t>
      </w:r>
      <w:r w:rsidR="0079261F">
        <w:rPr>
          <w:rFonts w:ascii="Arial" w:hAnsi="Arial" w:cs="Arial"/>
        </w:rPr>
        <w:t xml:space="preserve"> terms and conditions of their </w:t>
      </w:r>
      <w:r w:rsidR="000B3FE2">
        <w:rPr>
          <w:rFonts w:ascii="Arial" w:hAnsi="Arial" w:cs="Arial"/>
        </w:rPr>
        <w:t>contract</w:t>
      </w:r>
      <w:r>
        <w:rPr>
          <w:rFonts w:ascii="Arial" w:hAnsi="Arial" w:cs="Arial"/>
        </w:rPr>
        <w:t xml:space="preserve">. </w:t>
      </w:r>
      <w:r w:rsidR="00AB7CD3" w:rsidRPr="00D83188">
        <w:rPr>
          <w:rFonts w:ascii="Arial" w:hAnsi="Arial" w:cs="Arial"/>
        </w:rPr>
        <w:t>Students who</w:t>
      </w:r>
      <w:r w:rsidR="00AB7CD3">
        <w:rPr>
          <w:rFonts w:ascii="Arial" w:hAnsi="Arial" w:cs="Arial"/>
        </w:rPr>
        <w:t>se account</w:t>
      </w:r>
      <w:r w:rsidR="00AB7CD3" w:rsidRPr="00D83188">
        <w:rPr>
          <w:rFonts w:ascii="Arial" w:hAnsi="Arial" w:cs="Arial"/>
        </w:rPr>
        <w:t xml:space="preserve"> continue</w:t>
      </w:r>
      <w:r w:rsidR="00AB7CD3">
        <w:rPr>
          <w:rFonts w:ascii="Arial" w:hAnsi="Arial" w:cs="Arial"/>
        </w:rPr>
        <w:t>s</w:t>
      </w:r>
      <w:r w:rsidR="00AB7CD3" w:rsidRPr="00D83188">
        <w:rPr>
          <w:rFonts w:ascii="Arial" w:hAnsi="Arial" w:cs="Arial"/>
        </w:rPr>
        <w:t xml:space="preserve"> to be in arrears may lead to referral to </w:t>
      </w:r>
      <w:r w:rsidR="00207D76">
        <w:rPr>
          <w:rFonts w:ascii="Arial" w:hAnsi="Arial" w:cs="Arial"/>
        </w:rPr>
        <w:t xml:space="preserve">the University’s Legal Services Team and/or </w:t>
      </w:r>
      <w:r w:rsidR="00AB7CD3" w:rsidRPr="00D83188">
        <w:rPr>
          <w:rFonts w:ascii="Arial" w:hAnsi="Arial" w:cs="Arial"/>
        </w:rPr>
        <w:t>an external debt collection agency</w:t>
      </w:r>
      <w:r w:rsidR="00207D76">
        <w:rPr>
          <w:rFonts w:ascii="Arial" w:hAnsi="Arial" w:cs="Arial"/>
        </w:rPr>
        <w:t>.</w:t>
      </w:r>
      <w:r w:rsidR="0079261F" w:rsidRPr="006F3FFF">
        <w:rPr>
          <w:rFonts w:ascii="Arial" w:hAnsi="Arial" w:cs="Arial"/>
          <w:szCs w:val="24"/>
        </w:rPr>
        <w:t xml:space="preserve"> </w:t>
      </w:r>
    </w:p>
    <w:p w14:paraId="73C97874" w14:textId="77777777" w:rsidR="00AB7CD3" w:rsidRPr="00F97C0C" w:rsidRDefault="00AB7CD3" w:rsidP="00F97C0C">
      <w:pPr>
        <w:rPr>
          <w:rFonts w:ascii="Arial" w:hAnsi="Arial" w:cs="Arial"/>
          <w:sz w:val="12"/>
          <w:szCs w:val="12"/>
        </w:rPr>
      </w:pPr>
    </w:p>
    <w:p w14:paraId="5BAE8A44" w14:textId="2CF11645" w:rsidR="00171759" w:rsidRDefault="00AB7CD3" w:rsidP="00171759">
      <w:pPr>
        <w:rPr>
          <w:rFonts w:ascii="Arial" w:hAnsi="Arial" w:cs="Arial"/>
          <w:szCs w:val="24"/>
        </w:rPr>
      </w:pPr>
      <w:r w:rsidRPr="00D83188">
        <w:rPr>
          <w:rFonts w:ascii="Arial" w:hAnsi="Arial" w:cs="Arial"/>
        </w:rPr>
        <w:t xml:space="preserve">Students may </w:t>
      </w:r>
      <w:r>
        <w:rPr>
          <w:rFonts w:ascii="Arial" w:hAnsi="Arial" w:cs="Arial"/>
        </w:rPr>
        <w:t xml:space="preserve">be able to </w:t>
      </w:r>
      <w:r w:rsidRPr="00D83188">
        <w:rPr>
          <w:rFonts w:ascii="Arial" w:hAnsi="Arial" w:cs="Arial"/>
        </w:rPr>
        <w:t>re</w:t>
      </w:r>
      <w:r>
        <w:rPr>
          <w:rFonts w:ascii="Arial" w:hAnsi="Arial" w:cs="Arial"/>
        </w:rPr>
        <w:t>-</w:t>
      </w:r>
      <w:r w:rsidRPr="00D83188">
        <w:rPr>
          <w:rFonts w:ascii="Arial" w:hAnsi="Arial" w:cs="Arial"/>
        </w:rPr>
        <w:t>negotiate their payment terms with the Accommodation Service</w:t>
      </w:r>
      <w:r w:rsidR="00171759">
        <w:rPr>
          <w:rFonts w:ascii="Arial" w:hAnsi="Arial" w:cs="Arial"/>
        </w:rPr>
        <w:t xml:space="preserve"> and will be required to agree a payment plan</w:t>
      </w:r>
      <w:r>
        <w:rPr>
          <w:rFonts w:ascii="Arial" w:hAnsi="Arial" w:cs="Arial"/>
        </w:rPr>
        <w:t>.</w:t>
      </w:r>
      <w:r w:rsidR="00171759" w:rsidRPr="00171759">
        <w:rPr>
          <w:rFonts w:ascii="Arial" w:hAnsi="Arial" w:cs="Arial"/>
        </w:rPr>
        <w:t xml:space="preserve"> </w:t>
      </w:r>
      <w:r w:rsidR="00171759" w:rsidRPr="00D83188">
        <w:rPr>
          <w:rFonts w:ascii="Arial" w:hAnsi="Arial" w:cs="Arial"/>
        </w:rPr>
        <w:t>Default</w:t>
      </w:r>
      <w:r w:rsidR="00171759">
        <w:rPr>
          <w:rFonts w:ascii="Arial" w:hAnsi="Arial" w:cs="Arial"/>
        </w:rPr>
        <w:t xml:space="preserve">ing on an agreed plan </w:t>
      </w:r>
      <w:r w:rsidR="00171759" w:rsidRPr="00D83188">
        <w:rPr>
          <w:rFonts w:ascii="Arial" w:hAnsi="Arial" w:cs="Arial"/>
        </w:rPr>
        <w:t xml:space="preserve">may lead to referral to </w:t>
      </w:r>
      <w:r w:rsidR="00171759">
        <w:rPr>
          <w:rFonts w:ascii="Arial" w:hAnsi="Arial" w:cs="Arial"/>
        </w:rPr>
        <w:t xml:space="preserve">the University’s Legal Services Team and/or </w:t>
      </w:r>
      <w:r w:rsidR="00171759" w:rsidRPr="00D83188">
        <w:rPr>
          <w:rFonts w:ascii="Arial" w:hAnsi="Arial" w:cs="Arial"/>
        </w:rPr>
        <w:t>an external debt collection agency</w:t>
      </w:r>
      <w:r w:rsidR="00171759">
        <w:rPr>
          <w:rFonts w:ascii="Arial" w:hAnsi="Arial" w:cs="Arial"/>
        </w:rPr>
        <w:t>.</w:t>
      </w:r>
    </w:p>
    <w:p w14:paraId="311601AD" w14:textId="547813D0" w:rsidR="00501C6C" w:rsidRDefault="00501C6C" w:rsidP="00AB7CD3">
      <w:pPr>
        <w:rPr>
          <w:rFonts w:ascii="Arial" w:hAnsi="Arial" w:cs="Arial"/>
        </w:rPr>
      </w:pPr>
    </w:p>
    <w:p w14:paraId="41B7662D" w14:textId="200AFBD4" w:rsidR="00501C6C" w:rsidRDefault="00501C6C" w:rsidP="00AB7CD3">
      <w:pPr>
        <w:rPr>
          <w:rFonts w:ascii="Arial" w:hAnsi="Arial" w:cs="Arial"/>
          <w:szCs w:val="24"/>
        </w:rPr>
      </w:pPr>
      <w:r>
        <w:rPr>
          <w:rFonts w:ascii="Arial" w:hAnsi="Arial" w:cs="Arial"/>
        </w:rPr>
        <w:t xml:space="preserve">An outstanding accommodation fee debt will prevent further allocation to </w:t>
      </w:r>
      <w:proofErr w:type="gramStart"/>
      <w:r>
        <w:rPr>
          <w:rFonts w:ascii="Arial" w:hAnsi="Arial" w:cs="Arial"/>
        </w:rPr>
        <w:t>University</w:t>
      </w:r>
      <w:proofErr w:type="gramEnd"/>
      <w:r>
        <w:rPr>
          <w:rFonts w:ascii="Arial" w:hAnsi="Arial" w:cs="Arial"/>
        </w:rPr>
        <w:t xml:space="preserve"> accommodation.</w:t>
      </w:r>
    </w:p>
    <w:bookmarkEnd w:id="3"/>
    <w:p w14:paraId="1DADAA20" w14:textId="0566EE99" w:rsidR="00AB7CD3" w:rsidRDefault="00AC6BAE" w:rsidP="00AB7CD3">
      <w:pPr>
        <w:rPr>
          <w:rFonts w:ascii="Arial" w:hAnsi="Arial" w:cs="Arial"/>
        </w:rPr>
      </w:pPr>
      <w:r w:rsidRPr="006F3FFF">
        <w:rPr>
          <w:rFonts w:ascii="Arial" w:hAnsi="Arial" w:cs="Arial"/>
          <w:szCs w:val="24"/>
        </w:rPr>
        <w:t xml:space="preserve"> </w:t>
      </w:r>
    </w:p>
    <w:p w14:paraId="2A645243" w14:textId="03B1D030" w:rsidR="00AB7CD3" w:rsidRPr="00D83188" w:rsidRDefault="00F97C0C" w:rsidP="009600C5">
      <w:pPr>
        <w:ind w:left="283" w:hanging="567"/>
        <w:rPr>
          <w:rFonts w:ascii="Arial" w:hAnsi="Arial" w:cs="Arial"/>
          <w:b/>
        </w:rPr>
      </w:pPr>
      <w:r>
        <w:rPr>
          <w:rFonts w:ascii="Arial" w:hAnsi="Arial" w:cs="Arial"/>
          <w:b/>
        </w:rPr>
        <w:t xml:space="preserve">9.2.2 </w:t>
      </w:r>
      <w:r w:rsidR="00AB7CD3" w:rsidRPr="00D83188">
        <w:rPr>
          <w:rFonts w:ascii="Arial" w:hAnsi="Arial" w:cs="Arial"/>
          <w:b/>
        </w:rPr>
        <w:t>Visitors</w:t>
      </w:r>
      <w:r w:rsidR="00171759">
        <w:rPr>
          <w:rFonts w:ascii="Arial" w:hAnsi="Arial" w:cs="Arial"/>
          <w:b/>
        </w:rPr>
        <w:t>/staff members</w:t>
      </w:r>
    </w:p>
    <w:p w14:paraId="0E5544D9" w14:textId="77777777" w:rsidR="00AC6BAE" w:rsidRDefault="00AC6BAE" w:rsidP="00AB7CD3">
      <w:pPr>
        <w:rPr>
          <w:rFonts w:ascii="Arial" w:hAnsi="Arial" w:cs="Arial"/>
        </w:rPr>
      </w:pPr>
    </w:p>
    <w:p w14:paraId="0E1A921E" w14:textId="06F8D77B" w:rsidR="008D291E" w:rsidRDefault="008079CD" w:rsidP="00AB7CD3">
      <w:pPr>
        <w:rPr>
          <w:rFonts w:ascii="Arial" w:hAnsi="Arial" w:cs="Arial"/>
          <w:szCs w:val="24"/>
        </w:rPr>
      </w:pPr>
      <w:bookmarkStart w:id="4" w:name="_Hlk195693861"/>
      <w:r>
        <w:rPr>
          <w:rFonts w:ascii="Arial" w:hAnsi="Arial" w:cs="Arial"/>
        </w:rPr>
        <w:t>Visitors</w:t>
      </w:r>
      <w:r w:rsidR="00171759">
        <w:rPr>
          <w:rFonts w:ascii="Arial" w:hAnsi="Arial" w:cs="Arial"/>
        </w:rPr>
        <w:t>/staff</w:t>
      </w:r>
      <w:r>
        <w:rPr>
          <w:rFonts w:ascii="Arial" w:hAnsi="Arial" w:cs="Arial"/>
        </w:rPr>
        <w:t xml:space="preserve"> must make p</w:t>
      </w:r>
      <w:r w:rsidR="00AC6BAE">
        <w:rPr>
          <w:rFonts w:ascii="Arial" w:hAnsi="Arial" w:cs="Arial"/>
        </w:rPr>
        <w:t xml:space="preserve">ayments in line with the terms and conditions of their </w:t>
      </w:r>
      <w:r>
        <w:rPr>
          <w:rFonts w:ascii="Arial" w:hAnsi="Arial" w:cs="Arial"/>
        </w:rPr>
        <w:t>contract</w:t>
      </w:r>
      <w:r w:rsidR="00AC6BAE">
        <w:rPr>
          <w:rFonts w:ascii="Arial" w:hAnsi="Arial" w:cs="Arial"/>
        </w:rPr>
        <w:t xml:space="preserve">. Accounts that continue to be in </w:t>
      </w:r>
      <w:r w:rsidR="00AC6BAE" w:rsidRPr="00D83188">
        <w:rPr>
          <w:rFonts w:ascii="Arial" w:hAnsi="Arial" w:cs="Arial"/>
        </w:rPr>
        <w:t>arrears may lead to referral to</w:t>
      </w:r>
      <w:r w:rsidR="00207D76">
        <w:rPr>
          <w:rFonts w:ascii="Arial" w:hAnsi="Arial" w:cs="Arial"/>
        </w:rPr>
        <w:t xml:space="preserve"> the University’s Legal Services Team and/or</w:t>
      </w:r>
      <w:r w:rsidR="00AC6BAE" w:rsidRPr="00D83188">
        <w:rPr>
          <w:rFonts w:ascii="Arial" w:hAnsi="Arial" w:cs="Arial"/>
        </w:rPr>
        <w:t xml:space="preserve"> an external debt collection agency</w:t>
      </w:r>
      <w:r w:rsidR="00207D76">
        <w:rPr>
          <w:rFonts w:ascii="Arial" w:hAnsi="Arial" w:cs="Arial"/>
        </w:rPr>
        <w:t>.</w:t>
      </w:r>
      <w:r w:rsidR="00AC6BAE" w:rsidRPr="006F3FFF">
        <w:rPr>
          <w:rFonts w:ascii="Arial" w:hAnsi="Arial" w:cs="Arial"/>
          <w:szCs w:val="24"/>
        </w:rPr>
        <w:t xml:space="preserve"> </w:t>
      </w:r>
    </w:p>
    <w:p w14:paraId="2351BBF4" w14:textId="77777777" w:rsidR="00171759" w:rsidRDefault="00171759" w:rsidP="00AB7CD3">
      <w:pPr>
        <w:rPr>
          <w:rFonts w:ascii="Arial" w:hAnsi="Arial" w:cs="Arial"/>
          <w:szCs w:val="24"/>
        </w:rPr>
      </w:pPr>
    </w:p>
    <w:p w14:paraId="21E71FC6" w14:textId="77777777" w:rsidR="00171759" w:rsidRPr="00D83188" w:rsidRDefault="00171759" w:rsidP="00171759">
      <w:pPr>
        <w:outlineLvl w:val="0"/>
        <w:rPr>
          <w:rFonts w:ascii="Arial" w:hAnsi="Arial" w:cs="Arial"/>
        </w:rPr>
      </w:pPr>
      <w:r>
        <w:rPr>
          <w:rFonts w:ascii="Arial" w:hAnsi="Arial" w:cs="Arial"/>
        </w:rPr>
        <w:t>Visitors/staff members</w:t>
      </w:r>
      <w:r w:rsidRPr="00D83188">
        <w:rPr>
          <w:rFonts w:ascii="Arial" w:hAnsi="Arial" w:cs="Arial"/>
        </w:rPr>
        <w:t xml:space="preserve"> may </w:t>
      </w:r>
      <w:r>
        <w:rPr>
          <w:rFonts w:ascii="Arial" w:hAnsi="Arial" w:cs="Arial"/>
        </w:rPr>
        <w:t xml:space="preserve">be able to </w:t>
      </w:r>
      <w:r w:rsidRPr="00D83188">
        <w:rPr>
          <w:rFonts w:ascii="Arial" w:hAnsi="Arial" w:cs="Arial"/>
        </w:rPr>
        <w:t>re</w:t>
      </w:r>
      <w:r>
        <w:rPr>
          <w:rFonts w:ascii="Arial" w:hAnsi="Arial" w:cs="Arial"/>
        </w:rPr>
        <w:t>-</w:t>
      </w:r>
      <w:r w:rsidRPr="00D83188">
        <w:rPr>
          <w:rFonts w:ascii="Arial" w:hAnsi="Arial" w:cs="Arial"/>
        </w:rPr>
        <w:t>negotiate their payment terms with the Accommodation Service</w:t>
      </w:r>
      <w:r>
        <w:rPr>
          <w:rFonts w:ascii="Arial" w:hAnsi="Arial" w:cs="Arial"/>
        </w:rPr>
        <w:t xml:space="preserve"> </w:t>
      </w:r>
      <w:r w:rsidRPr="00D83188">
        <w:rPr>
          <w:rFonts w:ascii="Arial" w:hAnsi="Arial" w:cs="Arial"/>
        </w:rPr>
        <w:t xml:space="preserve">and will be </w:t>
      </w:r>
      <w:r>
        <w:rPr>
          <w:rFonts w:ascii="Arial" w:hAnsi="Arial" w:cs="Arial"/>
        </w:rPr>
        <w:t xml:space="preserve">required to </w:t>
      </w:r>
      <w:r w:rsidRPr="00D83188">
        <w:rPr>
          <w:rFonts w:ascii="Arial" w:hAnsi="Arial" w:cs="Arial"/>
        </w:rPr>
        <w:t>agree a payment plan. Default</w:t>
      </w:r>
      <w:r>
        <w:rPr>
          <w:rFonts w:ascii="Arial" w:hAnsi="Arial" w:cs="Arial"/>
        </w:rPr>
        <w:t xml:space="preserve">ing on an agreed plan </w:t>
      </w:r>
      <w:r w:rsidRPr="00D83188">
        <w:rPr>
          <w:rFonts w:ascii="Arial" w:hAnsi="Arial" w:cs="Arial"/>
        </w:rPr>
        <w:t xml:space="preserve">may lead to referral to </w:t>
      </w:r>
      <w:r>
        <w:rPr>
          <w:rFonts w:ascii="Arial" w:hAnsi="Arial" w:cs="Arial"/>
        </w:rPr>
        <w:t xml:space="preserve">the University’s Legal Services Team and/or </w:t>
      </w:r>
      <w:r w:rsidRPr="00D83188">
        <w:rPr>
          <w:rFonts w:ascii="Arial" w:hAnsi="Arial" w:cs="Arial"/>
        </w:rPr>
        <w:t>an external debt collection agency</w:t>
      </w:r>
      <w:r>
        <w:rPr>
          <w:rFonts w:ascii="Arial" w:hAnsi="Arial" w:cs="Arial"/>
        </w:rPr>
        <w:t>.</w:t>
      </w:r>
    </w:p>
    <w:bookmarkEnd w:id="4"/>
    <w:p w14:paraId="59212BA6" w14:textId="77777777" w:rsidR="00AB7CD3" w:rsidRPr="00E9546C" w:rsidRDefault="00AB7CD3" w:rsidP="00AB7CD3">
      <w:pPr>
        <w:outlineLvl w:val="0"/>
        <w:rPr>
          <w:rFonts w:ascii="Arial" w:hAnsi="Arial" w:cs="Arial"/>
        </w:rPr>
      </w:pPr>
    </w:p>
    <w:p w14:paraId="204639EE" w14:textId="77777777" w:rsidR="00AB7CD3" w:rsidRPr="000F2093" w:rsidRDefault="00AB7CD3" w:rsidP="00AB7CD3">
      <w:pPr>
        <w:outlineLvl w:val="0"/>
        <w:rPr>
          <w:rFonts w:ascii="Arial" w:hAnsi="Arial" w:cs="Arial"/>
          <w:b/>
          <w:sz w:val="8"/>
          <w:szCs w:val="8"/>
        </w:rPr>
      </w:pPr>
    </w:p>
    <w:p w14:paraId="2346E8E4" w14:textId="0F9F3DBA" w:rsidR="00AB7CD3" w:rsidRPr="00A222CB" w:rsidRDefault="000B3FE2" w:rsidP="00A222CB">
      <w:pPr>
        <w:ind w:left="153" w:hanging="720"/>
        <w:rPr>
          <w:rFonts w:ascii="Arial" w:hAnsi="Arial" w:cs="Arial"/>
          <w:b/>
        </w:rPr>
      </w:pPr>
      <w:r>
        <w:rPr>
          <w:rFonts w:ascii="Arial" w:hAnsi="Arial" w:cs="Arial"/>
          <w:b/>
        </w:rPr>
        <w:t>9.3</w:t>
      </w:r>
      <w:r w:rsidR="001234DE">
        <w:rPr>
          <w:rFonts w:ascii="Arial" w:hAnsi="Arial" w:cs="Arial"/>
          <w:b/>
        </w:rPr>
        <w:tab/>
      </w:r>
      <w:r w:rsidR="00AB7CD3" w:rsidRPr="00A222CB">
        <w:rPr>
          <w:rFonts w:ascii="Arial" w:hAnsi="Arial" w:cs="Arial"/>
          <w:b/>
        </w:rPr>
        <w:t>Other student debt</w:t>
      </w:r>
    </w:p>
    <w:p w14:paraId="726130A4" w14:textId="77777777" w:rsidR="00AB7CD3" w:rsidRPr="000F2093" w:rsidRDefault="00AB7CD3" w:rsidP="00AB7CD3">
      <w:pPr>
        <w:autoSpaceDE w:val="0"/>
        <w:autoSpaceDN w:val="0"/>
        <w:adjustRightInd w:val="0"/>
        <w:rPr>
          <w:rFonts w:ascii="Arial" w:hAnsi="Arial" w:cs="Arial"/>
          <w:sz w:val="8"/>
          <w:szCs w:val="8"/>
          <w:lang w:eastAsia="en-GB"/>
        </w:rPr>
      </w:pPr>
    </w:p>
    <w:p w14:paraId="1593FE2A" w14:textId="4AA71376" w:rsidR="00AB7CD3" w:rsidRPr="00D83188" w:rsidRDefault="00AB7CD3" w:rsidP="00AB7CD3">
      <w:pPr>
        <w:rPr>
          <w:rFonts w:ascii="Arial" w:hAnsi="Arial" w:cs="Arial"/>
        </w:rPr>
      </w:pPr>
      <w:r>
        <w:rPr>
          <w:rFonts w:ascii="Arial" w:hAnsi="Arial" w:cs="Arial"/>
        </w:rPr>
        <w:t>Other student</w:t>
      </w:r>
      <w:r w:rsidRPr="00D83188">
        <w:rPr>
          <w:rFonts w:ascii="Arial" w:hAnsi="Arial" w:cs="Arial"/>
        </w:rPr>
        <w:t xml:space="preserve"> debt may be Library fines, disciplinary fines, Student Wellbeing short term loans, or any other such non</w:t>
      </w:r>
      <w:r w:rsidR="00FE5B92">
        <w:rPr>
          <w:rFonts w:ascii="Arial" w:hAnsi="Arial" w:cs="Arial"/>
        </w:rPr>
        <w:t>-</w:t>
      </w:r>
      <w:r w:rsidRPr="00D83188">
        <w:rPr>
          <w:rFonts w:ascii="Arial" w:hAnsi="Arial" w:cs="Arial"/>
        </w:rPr>
        <w:t>Tuition Fee debt as deemed ancillary by the University.</w:t>
      </w:r>
    </w:p>
    <w:p w14:paraId="698A4B06" w14:textId="77777777" w:rsidR="00AB7CD3" w:rsidRPr="000F2093" w:rsidRDefault="00AB7CD3" w:rsidP="00AB7CD3">
      <w:pPr>
        <w:rPr>
          <w:rFonts w:ascii="Arial" w:hAnsi="Arial" w:cs="Arial"/>
          <w:sz w:val="12"/>
          <w:szCs w:val="12"/>
        </w:rPr>
      </w:pPr>
    </w:p>
    <w:p w14:paraId="796D271A" w14:textId="4888D3A5" w:rsidR="00AB7CD3" w:rsidRPr="00D83188" w:rsidRDefault="00AB7CD3" w:rsidP="00AB7CD3">
      <w:pPr>
        <w:rPr>
          <w:rFonts w:ascii="Arial" w:hAnsi="Arial" w:cs="Arial"/>
        </w:rPr>
      </w:pPr>
      <w:r w:rsidRPr="00D83188">
        <w:rPr>
          <w:rFonts w:ascii="Arial" w:hAnsi="Arial" w:cs="Arial"/>
        </w:rPr>
        <w:t xml:space="preserve">In the case of </w:t>
      </w:r>
      <w:r>
        <w:rPr>
          <w:rFonts w:ascii="Arial" w:hAnsi="Arial" w:cs="Arial"/>
        </w:rPr>
        <w:t>other</w:t>
      </w:r>
      <w:r w:rsidRPr="00D83188">
        <w:rPr>
          <w:rFonts w:ascii="Arial" w:hAnsi="Arial" w:cs="Arial"/>
        </w:rPr>
        <w:t xml:space="preserve"> debt</w:t>
      </w:r>
      <w:r w:rsidR="00651577">
        <w:rPr>
          <w:rFonts w:ascii="Arial" w:hAnsi="Arial" w:cs="Arial"/>
        </w:rPr>
        <w:t>,</w:t>
      </w:r>
      <w:r w:rsidRPr="00D83188">
        <w:rPr>
          <w:rFonts w:ascii="Arial" w:hAnsi="Arial" w:cs="Arial"/>
        </w:rPr>
        <w:t xml:space="preserve"> the debt will initially be held and monitored by the relevant Unit within the University. An initial letter will be sent to the student requesting payment and it is expected that these debts will be paid back when they become due.</w:t>
      </w:r>
    </w:p>
    <w:p w14:paraId="6B820F4C" w14:textId="77777777" w:rsidR="00AB7CD3" w:rsidRPr="000F2093" w:rsidRDefault="00AB7CD3" w:rsidP="00AB7CD3">
      <w:pPr>
        <w:rPr>
          <w:rFonts w:ascii="Arial" w:hAnsi="Arial" w:cs="Arial"/>
          <w:sz w:val="12"/>
          <w:szCs w:val="12"/>
        </w:rPr>
      </w:pPr>
    </w:p>
    <w:p w14:paraId="7791C460" w14:textId="77777777" w:rsidR="00AB7CD3" w:rsidRPr="00D83188" w:rsidRDefault="00AB7CD3" w:rsidP="00AB7CD3">
      <w:pPr>
        <w:rPr>
          <w:rFonts w:ascii="Arial" w:hAnsi="Arial" w:cs="Arial"/>
        </w:rPr>
      </w:pPr>
      <w:r w:rsidRPr="00D83188">
        <w:rPr>
          <w:rFonts w:ascii="Arial" w:hAnsi="Arial" w:cs="Arial"/>
        </w:rPr>
        <w:t>If payment is not made by the stated deadline, the individual Unit will send follow up letters in line with their individual procedures.  Once the follow up letters have proved ineffective and the debt remains outstanding, for student debts over £100 only, the Unit will raise an invoice with payment terms of 7 days. Should the student dispute the amount or reason for the debt they must speak to the relevant Unit.</w:t>
      </w:r>
    </w:p>
    <w:p w14:paraId="2E279B20" w14:textId="77777777" w:rsidR="00AB7CD3" w:rsidRPr="000F2093" w:rsidRDefault="00AB7CD3" w:rsidP="00AB7CD3">
      <w:pPr>
        <w:rPr>
          <w:rFonts w:ascii="Arial" w:hAnsi="Arial" w:cs="Arial"/>
          <w:sz w:val="12"/>
          <w:szCs w:val="12"/>
        </w:rPr>
      </w:pPr>
    </w:p>
    <w:p w14:paraId="4076E507" w14:textId="77777777" w:rsidR="00AB7CD3" w:rsidRPr="00D83188" w:rsidRDefault="00AB7CD3" w:rsidP="00AB7CD3">
      <w:pPr>
        <w:rPr>
          <w:rFonts w:ascii="Arial" w:hAnsi="Arial" w:cs="Arial"/>
        </w:rPr>
      </w:pPr>
      <w:r w:rsidRPr="00D83188">
        <w:rPr>
          <w:rFonts w:ascii="Arial" w:hAnsi="Arial" w:cs="Arial"/>
        </w:rPr>
        <w:t xml:space="preserve">If the </w:t>
      </w:r>
      <w:proofErr w:type="gramStart"/>
      <w:r w:rsidRPr="00D83188">
        <w:rPr>
          <w:rFonts w:ascii="Arial" w:hAnsi="Arial" w:cs="Arial"/>
        </w:rPr>
        <w:t>invoice</w:t>
      </w:r>
      <w:proofErr w:type="gramEnd"/>
      <w:r w:rsidRPr="00D83188">
        <w:rPr>
          <w:rFonts w:ascii="Arial" w:hAnsi="Arial" w:cs="Arial"/>
        </w:rPr>
        <w:t xml:space="preserve"> then remains outstanding after the payment deadline the Finance Office will pass the debt to a Debt Collection Agency for their immediate action. Once the debt has been passed to the Debt Collection Agency the student should only </w:t>
      </w:r>
      <w:proofErr w:type="gramStart"/>
      <w:r w:rsidRPr="00D83188">
        <w:rPr>
          <w:rFonts w:ascii="Arial" w:hAnsi="Arial" w:cs="Arial"/>
        </w:rPr>
        <w:t>enter into</w:t>
      </w:r>
      <w:proofErr w:type="gramEnd"/>
      <w:r w:rsidRPr="00D83188">
        <w:rPr>
          <w:rFonts w:ascii="Arial" w:hAnsi="Arial" w:cs="Arial"/>
        </w:rPr>
        <w:t xml:space="preserve"> correspondence with the Debt Collection Agency regarding the debt.</w:t>
      </w:r>
    </w:p>
    <w:p w14:paraId="2C3D258C" w14:textId="77777777" w:rsidR="00AB7CD3" w:rsidRDefault="00AB7CD3" w:rsidP="00AB7CD3">
      <w:pPr>
        <w:jc w:val="center"/>
        <w:rPr>
          <w:rFonts w:ascii="Arial" w:hAnsi="Arial" w:cs="Arial"/>
        </w:rPr>
      </w:pPr>
    </w:p>
    <w:p w14:paraId="40D623D5" w14:textId="77777777" w:rsidR="00AB7CD3" w:rsidRPr="000F2093" w:rsidRDefault="000F2093" w:rsidP="00A55D3A">
      <w:pPr>
        <w:spacing w:before="60" w:after="60"/>
        <w:ind w:hanging="567"/>
        <w:rPr>
          <w:rFonts w:ascii="Arial" w:eastAsia="Calibri" w:hAnsi="Arial" w:cs="Arial"/>
          <w:b/>
        </w:rPr>
      </w:pPr>
      <w:r w:rsidRPr="000F2093">
        <w:rPr>
          <w:rFonts w:ascii="Arial" w:eastAsia="Calibri" w:hAnsi="Arial" w:cs="Arial"/>
          <w:b/>
        </w:rPr>
        <w:t xml:space="preserve">9.4 </w:t>
      </w:r>
      <w:r w:rsidR="00A55D3A">
        <w:rPr>
          <w:rFonts w:ascii="Arial" w:eastAsia="Calibri" w:hAnsi="Arial" w:cs="Arial"/>
          <w:b/>
        </w:rPr>
        <w:tab/>
      </w:r>
      <w:proofErr w:type="gramStart"/>
      <w:r w:rsidR="002600F5" w:rsidRPr="000F2093">
        <w:rPr>
          <w:rFonts w:ascii="Arial" w:eastAsia="Calibri" w:hAnsi="Arial" w:cs="Arial"/>
          <w:b/>
        </w:rPr>
        <w:t>Non</w:t>
      </w:r>
      <w:r w:rsidR="00FE5B92">
        <w:rPr>
          <w:rFonts w:ascii="Arial" w:eastAsia="Calibri" w:hAnsi="Arial" w:cs="Arial"/>
          <w:b/>
        </w:rPr>
        <w:t>-</w:t>
      </w:r>
      <w:r w:rsidR="002600F5" w:rsidRPr="000F2093">
        <w:rPr>
          <w:rFonts w:ascii="Arial" w:eastAsia="Calibri" w:hAnsi="Arial" w:cs="Arial"/>
          <w:b/>
        </w:rPr>
        <w:t xml:space="preserve"> student</w:t>
      </w:r>
      <w:proofErr w:type="gramEnd"/>
      <w:r w:rsidR="002600F5" w:rsidRPr="000F2093">
        <w:rPr>
          <w:rFonts w:ascii="Arial" w:eastAsia="Calibri" w:hAnsi="Arial" w:cs="Arial"/>
          <w:b/>
        </w:rPr>
        <w:t xml:space="preserve"> </w:t>
      </w:r>
      <w:r w:rsidRPr="000F2093">
        <w:rPr>
          <w:rFonts w:ascii="Arial" w:eastAsia="Calibri" w:hAnsi="Arial" w:cs="Arial"/>
          <w:b/>
        </w:rPr>
        <w:t>activities</w:t>
      </w:r>
    </w:p>
    <w:p w14:paraId="72297027" w14:textId="77777777" w:rsidR="002600F5" w:rsidRPr="000F2093" w:rsidRDefault="002600F5" w:rsidP="002600F5">
      <w:pPr>
        <w:outlineLvl w:val="0"/>
        <w:rPr>
          <w:rFonts w:ascii="Arial" w:hAnsi="Arial" w:cs="Arial"/>
          <w:b/>
          <w:sz w:val="8"/>
          <w:szCs w:val="8"/>
        </w:rPr>
      </w:pPr>
    </w:p>
    <w:p w14:paraId="3AC076D6" w14:textId="4FB24808" w:rsidR="002600F5" w:rsidRDefault="002600F5" w:rsidP="002600F5">
      <w:pPr>
        <w:rPr>
          <w:rFonts w:ascii="Arial" w:hAnsi="Arial" w:cs="Arial"/>
        </w:rPr>
      </w:pPr>
      <w:r>
        <w:rPr>
          <w:rFonts w:ascii="Arial" w:hAnsi="Arial" w:cs="Arial"/>
        </w:rPr>
        <w:t>Follow-up activity with</w:t>
      </w:r>
      <w:r w:rsidRPr="00D83188">
        <w:rPr>
          <w:rFonts w:ascii="Arial" w:hAnsi="Arial" w:cs="Arial"/>
        </w:rPr>
        <w:t xml:space="preserve"> customers </w:t>
      </w:r>
      <w:r>
        <w:rPr>
          <w:rFonts w:ascii="Arial" w:hAnsi="Arial" w:cs="Arial"/>
        </w:rPr>
        <w:t xml:space="preserve">who have not paid their bills by the due date </w:t>
      </w:r>
      <w:r w:rsidRPr="00D83188">
        <w:rPr>
          <w:rFonts w:ascii="Arial" w:hAnsi="Arial" w:cs="Arial"/>
        </w:rPr>
        <w:t>will be the sole responsibility of the Credit Control Team within</w:t>
      </w:r>
      <w:r w:rsidR="003A02F6">
        <w:rPr>
          <w:rFonts w:ascii="Arial" w:hAnsi="Arial" w:cs="Arial"/>
        </w:rPr>
        <w:t xml:space="preserve"> </w:t>
      </w:r>
      <w:r w:rsidRPr="00D83188">
        <w:rPr>
          <w:rFonts w:ascii="Arial" w:hAnsi="Arial" w:cs="Arial"/>
        </w:rPr>
        <w:t>Finance</w:t>
      </w:r>
      <w:r w:rsidR="003A02F6">
        <w:rPr>
          <w:rFonts w:ascii="Arial" w:hAnsi="Arial" w:cs="Arial"/>
        </w:rPr>
        <w:t>.</w:t>
      </w:r>
    </w:p>
    <w:p w14:paraId="049BD486" w14:textId="77777777" w:rsidR="002600F5" w:rsidRPr="000F2093" w:rsidRDefault="002600F5" w:rsidP="002600F5">
      <w:pPr>
        <w:rPr>
          <w:rFonts w:ascii="Arial" w:hAnsi="Arial" w:cs="Arial"/>
          <w:sz w:val="12"/>
          <w:szCs w:val="12"/>
        </w:rPr>
      </w:pPr>
    </w:p>
    <w:p w14:paraId="6934D7EB" w14:textId="2AAD1D33" w:rsidR="002600F5" w:rsidRPr="00D83188" w:rsidRDefault="002600F5" w:rsidP="002600F5">
      <w:pPr>
        <w:rPr>
          <w:rFonts w:ascii="Arial" w:hAnsi="Arial" w:cs="Arial"/>
        </w:rPr>
      </w:pPr>
      <w:r>
        <w:rPr>
          <w:rFonts w:ascii="Arial" w:hAnsi="Arial" w:cs="Arial"/>
        </w:rPr>
        <w:t xml:space="preserve">This is </w:t>
      </w:r>
      <w:r w:rsidRPr="00D83188">
        <w:rPr>
          <w:rFonts w:ascii="Arial" w:hAnsi="Arial" w:cs="Arial"/>
        </w:rPr>
        <w:t>carried out on an invoice</w:t>
      </w:r>
      <w:r w:rsidR="006D0A1B">
        <w:rPr>
          <w:rFonts w:ascii="Arial" w:hAnsi="Arial" w:cs="Arial"/>
        </w:rPr>
        <w:t>-</w:t>
      </w:r>
      <w:r w:rsidRPr="00D83188">
        <w:rPr>
          <w:rFonts w:ascii="Arial" w:hAnsi="Arial" w:cs="Arial"/>
        </w:rPr>
        <w:t>by</w:t>
      </w:r>
      <w:r w:rsidR="006D0A1B">
        <w:rPr>
          <w:rFonts w:ascii="Arial" w:hAnsi="Arial" w:cs="Arial"/>
        </w:rPr>
        <w:t>-</w:t>
      </w:r>
      <w:r w:rsidRPr="00D83188">
        <w:rPr>
          <w:rFonts w:ascii="Arial" w:hAnsi="Arial" w:cs="Arial"/>
        </w:rPr>
        <w:t>invoice basis</w:t>
      </w:r>
      <w:r>
        <w:rPr>
          <w:rFonts w:ascii="Arial" w:hAnsi="Arial" w:cs="Arial"/>
        </w:rPr>
        <w:t xml:space="preserve"> and</w:t>
      </w:r>
      <w:r w:rsidRPr="00D83188">
        <w:rPr>
          <w:rFonts w:ascii="Arial" w:hAnsi="Arial" w:cs="Arial"/>
        </w:rPr>
        <w:t xml:space="preserve"> consist</w:t>
      </w:r>
      <w:r>
        <w:rPr>
          <w:rFonts w:ascii="Arial" w:hAnsi="Arial" w:cs="Arial"/>
        </w:rPr>
        <w:t>s</w:t>
      </w:r>
      <w:r w:rsidRPr="00D83188">
        <w:rPr>
          <w:rFonts w:ascii="Arial" w:hAnsi="Arial" w:cs="Arial"/>
        </w:rPr>
        <w:t xml:space="preserve"> of letters, emails and phone calls as appropriate for the customer.</w:t>
      </w:r>
    </w:p>
    <w:p w14:paraId="2B4C37E7" w14:textId="77777777" w:rsidR="002600F5" w:rsidRPr="000F2093" w:rsidRDefault="002600F5" w:rsidP="002600F5">
      <w:pPr>
        <w:rPr>
          <w:rFonts w:ascii="Arial" w:hAnsi="Arial" w:cs="Arial"/>
          <w:sz w:val="12"/>
          <w:szCs w:val="12"/>
        </w:rPr>
      </w:pPr>
    </w:p>
    <w:p w14:paraId="2609511E" w14:textId="77777777" w:rsidR="002600F5" w:rsidRDefault="002600F5" w:rsidP="002600F5">
      <w:pPr>
        <w:rPr>
          <w:rFonts w:ascii="Arial" w:hAnsi="Arial" w:cs="Arial"/>
        </w:rPr>
      </w:pPr>
      <w:r w:rsidRPr="00D83188">
        <w:rPr>
          <w:rFonts w:ascii="Arial" w:hAnsi="Arial" w:cs="Arial"/>
        </w:rPr>
        <w:t xml:space="preserve">The Credit Control Team will send Units a request for authorisation to take further action approximately 7 days after sending the final notice to the customer. </w:t>
      </w:r>
    </w:p>
    <w:p w14:paraId="4E79A837" w14:textId="77777777" w:rsidR="002600F5" w:rsidRPr="000F2093" w:rsidRDefault="002600F5" w:rsidP="002600F5">
      <w:pPr>
        <w:rPr>
          <w:rFonts w:ascii="Arial" w:hAnsi="Arial" w:cs="Arial"/>
          <w:sz w:val="12"/>
          <w:szCs w:val="12"/>
        </w:rPr>
      </w:pPr>
    </w:p>
    <w:p w14:paraId="2C37284A" w14:textId="77777777" w:rsidR="002600F5" w:rsidRDefault="002600F5" w:rsidP="002600F5">
      <w:pPr>
        <w:rPr>
          <w:rFonts w:ascii="Arial" w:hAnsi="Arial" w:cs="Arial"/>
        </w:rPr>
      </w:pPr>
      <w:r w:rsidRPr="00D83188">
        <w:rPr>
          <w:rFonts w:ascii="Arial" w:hAnsi="Arial" w:cs="Arial"/>
        </w:rPr>
        <w:t>The request must be completed and signed by an authorised signatory and returned to the Credit Control Team within ten working days.</w:t>
      </w:r>
    </w:p>
    <w:p w14:paraId="5B115E59" w14:textId="77777777" w:rsidR="002600F5" w:rsidRPr="000F2093" w:rsidRDefault="002600F5" w:rsidP="002600F5">
      <w:pPr>
        <w:rPr>
          <w:rFonts w:ascii="Arial" w:hAnsi="Arial" w:cs="Arial"/>
          <w:sz w:val="12"/>
          <w:szCs w:val="12"/>
        </w:rPr>
      </w:pPr>
    </w:p>
    <w:p w14:paraId="445D5067" w14:textId="38E04C74" w:rsidR="002600F5" w:rsidRPr="008B716B" w:rsidRDefault="002600F5" w:rsidP="002600F5">
      <w:pPr>
        <w:rPr>
          <w:rFonts w:ascii="Arial" w:hAnsi="Arial" w:cs="Arial"/>
        </w:rPr>
      </w:pPr>
      <w:r w:rsidRPr="008B716B">
        <w:rPr>
          <w:rFonts w:ascii="Arial" w:hAnsi="Arial" w:cs="Arial"/>
        </w:rPr>
        <w:t xml:space="preserve">Outstanding balances on accounts will not be pursued for less than £50; </w:t>
      </w:r>
      <w:proofErr w:type="gramStart"/>
      <w:r w:rsidRPr="008B716B">
        <w:rPr>
          <w:rFonts w:ascii="Arial" w:hAnsi="Arial" w:cs="Arial"/>
        </w:rPr>
        <w:t>similarly</w:t>
      </w:r>
      <w:proofErr w:type="gramEnd"/>
      <w:r w:rsidRPr="008B716B">
        <w:rPr>
          <w:rFonts w:ascii="Arial" w:hAnsi="Arial" w:cs="Arial"/>
        </w:rPr>
        <w:t xml:space="preserve"> refunds </w:t>
      </w:r>
      <w:r w:rsidR="00251F2B">
        <w:rPr>
          <w:rFonts w:ascii="Arial" w:hAnsi="Arial" w:cs="Arial"/>
        </w:rPr>
        <w:t>are</w:t>
      </w:r>
      <w:r w:rsidRPr="008B716B">
        <w:rPr>
          <w:rFonts w:ascii="Arial" w:hAnsi="Arial" w:cs="Arial"/>
        </w:rPr>
        <w:t xml:space="preserve"> not</w:t>
      </w:r>
      <w:r w:rsidR="00251F2B">
        <w:rPr>
          <w:rFonts w:ascii="Arial" w:hAnsi="Arial" w:cs="Arial"/>
        </w:rPr>
        <w:t xml:space="preserve"> automatically</w:t>
      </w:r>
      <w:r w:rsidR="004A2FD0">
        <w:rPr>
          <w:rFonts w:ascii="Arial" w:hAnsi="Arial" w:cs="Arial"/>
        </w:rPr>
        <w:t xml:space="preserve"> </w:t>
      </w:r>
      <w:r w:rsidRPr="008B716B">
        <w:rPr>
          <w:rFonts w:ascii="Arial" w:hAnsi="Arial" w:cs="Arial"/>
        </w:rPr>
        <w:t>made (unless specifically requested) for less than £50.</w:t>
      </w:r>
    </w:p>
    <w:p w14:paraId="4AE2519D" w14:textId="77777777" w:rsidR="002600F5" w:rsidRPr="000F2093" w:rsidRDefault="002600F5" w:rsidP="002600F5">
      <w:pPr>
        <w:rPr>
          <w:rFonts w:ascii="Arial" w:hAnsi="Arial" w:cs="Arial"/>
          <w:sz w:val="12"/>
          <w:szCs w:val="12"/>
        </w:rPr>
      </w:pPr>
    </w:p>
    <w:p w14:paraId="6761D7D6" w14:textId="4951D07A" w:rsidR="002600F5" w:rsidRPr="00D83188" w:rsidRDefault="008D291E" w:rsidP="002600F5">
      <w:pPr>
        <w:rPr>
          <w:rFonts w:ascii="Arial" w:hAnsi="Arial" w:cs="Arial"/>
        </w:rPr>
      </w:pPr>
      <w:r>
        <w:rPr>
          <w:rFonts w:ascii="Arial" w:hAnsi="Arial" w:cs="Arial"/>
        </w:rPr>
        <w:t>C</w:t>
      </w:r>
      <w:r w:rsidR="002600F5" w:rsidRPr="00D83188">
        <w:rPr>
          <w:rFonts w:ascii="Arial" w:hAnsi="Arial" w:cs="Arial"/>
        </w:rPr>
        <w:t xml:space="preserve">ollection agencies for use will be approved by the Income </w:t>
      </w:r>
      <w:r w:rsidR="00EA76E8">
        <w:rPr>
          <w:rFonts w:ascii="Arial" w:hAnsi="Arial" w:cs="Arial"/>
        </w:rPr>
        <w:t>Section</w:t>
      </w:r>
      <w:r w:rsidR="002600F5" w:rsidRPr="00D83188">
        <w:rPr>
          <w:rFonts w:ascii="Arial" w:hAnsi="Arial" w:cs="Arial"/>
        </w:rPr>
        <w:t xml:space="preserve"> Manager.</w:t>
      </w:r>
    </w:p>
    <w:p w14:paraId="2FA22AD9" w14:textId="77777777" w:rsidR="002600F5" w:rsidRPr="000F2093" w:rsidRDefault="002600F5" w:rsidP="002600F5">
      <w:pPr>
        <w:rPr>
          <w:rFonts w:ascii="Arial" w:hAnsi="Arial" w:cs="Arial"/>
          <w:sz w:val="12"/>
          <w:szCs w:val="12"/>
        </w:rPr>
      </w:pPr>
    </w:p>
    <w:p w14:paraId="7B529534" w14:textId="77777777" w:rsidR="002600F5" w:rsidRPr="00D83188" w:rsidRDefault="002600F5" w:rsidP="002600F5">
      <w:pPr>
        <w:outlineLvl w:val="0"/>
        <w:rPr>
          <w:rFonts w:ascii="Arial" w:hAnsi="Arial" w:cs="Arial"/>
        </w:rPr>
      </w:pPr>
      <w:r w:rsidRPr="00D83188">
        <w:rPr>
          <w:rFonts w:ascii="Arial" w:hAnsi="Arial" w:cs="Arial"/>
        </w:rPr>
        <w:t xml:space="preserve">Once a debt has been passed to an agency, or is with the County Court, Units must not </w:t>
      </w:r>
      <w:proofErr w:type="gramStart"/>
      <w:r w:rsidRPr="00D83188">
        <w:rPr>
          <w:rFonts w:ascii="Arial" w:hAnsi="Arial" w:cs="Arial"/>
        </w:rPr>
        <w:t>enter into</w:t>
      </w:r>
      <w:proofErr w:type="gramEnd"/>
      <w:r w:rsidRPr="00D83188">
        <w:rPr>
          <w:rFonts w:ascii="Arial" w:hAnsi="Arial" w:cs="Arial"/>
        </w:rPr>
        <w:t xml:space="preserve"> negotiations with the debtor. </w:t>
      </w:r>
    </w:p>
    <w:p w14:paraId="2A32EBF2" w14:textId="77777777" w:rsidR="002600F5" w:rsidRPr="000F2093" w:rsidRDefault="002600F5" w:rsidP="002600F5">
      <w:pPr>
        <w:rPr>
          <w:rFonts w:ascii="Arial" w:hAnsi="Arial" w:cs="Arial"/>
          <w:b/>
          <w:sz w:val="12"/>
          <w:szCs w:val="12"/>
        </w:rPr>
      </w:pPr>
    </w:p>
    <w:p w14:paraId="7E9266B8" w14:textId="6E78DF9F" w:rsidR="002600F5" w:rsidRDefault="002600F5" w:rsidP="002600F5">
      <w:pPr>
        <w:rPr>
          <w:rFonts w:ascii="Arial" w:hAnsi="Arial" w:cs="Arial"/>
        </w:rPr>
      </w:pPr>
      <w:r w:rsidRPr="00D83188">
        <w:rPr>
          <w:rFonts w:ascii="Arial" w:hAnsi="Arial" w:cs="Arial"/>
        </w:rPr>
        <w:t xml:space="preserve">Units will be charged with any recovery costs and with any bad debts unless alternative arrangements have been made with the </w:t>
      </w:r>
      <w:r w:rsidR="00286DA9">
        <w:rPr>
          <w:rFonts w:ascii="Arial" w:hAnsi="Arial" w:cs="Arial"/>
        </w:rPr>
        <w:t>Chief Financial Officer</w:t>
      </w:r>
      <w:r w:rsidRPr="00D83188">
        <w:rPr>
          <w:rFonts w:ascii="Arial" w:hAnsi="Arial" w:cs="Arial"/>
        </w:rPr>
        <w:t>.</w:t>
      </w:r>
    </w:p>
    <w:p w14:paraId="517BAFCE" w14:textId="77777777" w:rsidR="002600F5" w:rsidRPr="000F2093" w:rsidRDefault="002600F5" w:rsidP="002600F5">
      <w:pPr>
        <w:rPr>
          <w:rFonts w:ascii="Arial" w:hAnsi="Arial" w:cs="Arial"/>
          <w:sz w:val="12"/>
          <w:szCs w:val="12"/>
        </w:rPr>
      </w:pPr>
    </w:p>
    <w:p w14:paraId="1114618F" w14:textId="77777777" w:rsidR="002600F5" w:rsidRPr="00D83188" w:rsidRDefault="002600F5" w:rsidP="002600F5">
      <w:pPr>
        <w:outlineLvl w:val="0"/>
        <w:rPr>
          <w:rFonts w:ascii="Arial" w:hAnsi="Arial" w:cs="Arial"/>
        </w:rPr>
      </w:pPr>
      <w:r w:rsidRPr="00D83188">
        <w:rPr>
          <w:rFonts w:ascii="Arial" w:hAnsi="Arial" w:cs="Arial"/>
        </w:rPr>
        <w:t>The customer account will be blocked for use by all Units until the account has been cleared.</w:t>
      </w:r>
    </w:p>
    <w:p w14:paraId="55EF57C1" w14:textId="77777777" w:rsidR="002600F5" w:rsidRPr="000F2093" w:rsidRDefault="002600F5" w:rsidP="002600F5">
      <w:pPr>
        <w:jc w:val="center"/>
        <w:rPr>
          <w:rFonts w:ascii="Arial" w:hAnsi="Arial" w:cs="Arial"/>
          <w:sz w:val="12"/>
          <w:szCs w:val="12"/>
        </w:rPr>
      </w:pPr>
    </w:p>
    <w:p w14:paraId="5A0678C7" w14:textId="77777777" w:rsidR="002600F5" w:rsidRPr="00D83188" w:rsidRDefault="002600F5" w:rsidP="002600F5">
      <w:pPr>
        <w:outlineLvl w:val="0"/>
        <w:rPr>
          <w:rFonts w:ascii="Arial" w:hAnsi="Arial" w:cs="Arial"/>
        </w:rPr>
      </w:pPr>
      <w:r w:rsidRPr="00D83188">
        <w:rPr>
          <w:rFonts w:ascii="Arial" w:hAnsi="Arial" w:cs="Arial"/>
        </w:rPr>
        <w:t xml:space="preserve">In limited circumstances it may be necessary to instigate legal proceedings for the recovery of debt. The Income </w:t>
      </w:r>
      <w:r w:rsidR="00416AB8">
        <w:rPr>
          <w:rFonts w:ascii="Arial" w:hAnsi="Arial" w:cs="Arial"/>
        </w:rPr>
        <w:t>Section</w:t>
      </w:r>
      <w:r w:rsidRPr="00D83188">
        <w:rPr>
          <w:rFonts w:ascii="Arial" w:hAnsi="Arial" w:cs="Arial"/>
        </w:rPr>
        <w:t xml:space="preserve"> Manager will take responsibility for all cases referred to the County Court.</w:t>
      </w:r>
    </w:p>
    <w:p w14:paraId="45545930" w14:textId="77777777" w:rsidR="002600F5" w:rsidRPr="000F2093" w:rsidRDefault="002600F5" w:rsidP="002600F5">
      <w:pPr>
        <w:rPr>
          <w:rFonts w:ascii="Arial" w:hAnsi="Arial" w:cs="Arial"/>
          <w:sz w:val="12"/>
          <w:szCs w:val="12"/>
        </w:rPr>
      </w:pPr>
    </w:p>
    <w:p w14:paraId="4FEE59AF" w14:textId="3B7CE91A" w:rsidR="002600F5" w:rsidRPr="00D83188" w:rsidRDefault="002600F5" w:rsidP="002600F5">
      <w:pPr>
        <w:rPr>
          <w:rFonts w:ascii="Arial" w:hAnsi="Arial" w:cs="Arial"/>
        </w:rPr>
      </w:pPr>
      <w:r w:rsidRPr="00D83188">
        <w:rPr>
          <w:rFonts w:ascii="Arial" w:hAnsi="Arial" w:cs="Arial"/>
        </w:rPr>
        <w:t xml:space="preserve">Fixed court costs will be borne by the Unit on issue of the summons. The costs will be paid by the defendant if the claim is </w:t>
      </w:r>
      <w:r w:rsidR="00301256" w:rsidRPr="00D83188">
        <w:rPr>
          <w:rFonts w:ascii="Arial" w:hAnsi="Arial" w:cs="Arial"/>
        </w:rPr>
        <w:t>successful,</w:t>
      </w:r>
      <w:r w:rsidRPr="00D83188">
        <w:rPr>
          <w:rFonts w:ascii="Arial" w:hAnsi="Arial" w:cs="Arial"/>
        </w:rPr>
        <w:t xml:space="preserve"> and the Unit reimbursed.</w:t>
      </w:r>
    </w:p>
    <w:p w14:paraId="05F360D9" w14:textId="77777777" w:rsidR="002600F5" w:rsidRPr="000F2093" w:rsidRDefault="002600F5" w:rsidP="002600F5">
      <w:pPr>
        <w:rPr>
          <w:rFonts w:ascii="Arial" w:hAnsi="Arial" w:cs="Arial"/>
          <w:sz w:val="12"/>
          <w:szCs w:val="12"/>
        </w:rPr>
      </w:pPr>
    </w:p>
    <w:p w14:paraId="64D7293D" w14:textId="77777777" w:rsidR="002600F5" w:rsidRPr="00D83188" w:rsidRDefault="002600F5" w:rsidP="002600F5">
      <w:pPr>
        <w:rPr>
          <w:rFonts w:ascii="Arial" w:hAnsi="Arial" w:cs="Arial"/>
        </w:rPr>
      </w:pPr>
      <w:r w:rsidRPr="00D83188">
        <w:rPr>
          <w:rFonts w:ascii="Arial" w:hAnsi="Arial" w:cs="Arial"/>
        </w:rPr>
        <w:t xml:space="preserve">The Unit must co-operate fully with the Income </w:t>
      </w:r>
      <w:r w:rsidR="00416AB8">
        <w:rPr>
          <w:rFonts w:ascii="Arial" w:hAnsi="Arial" w:cs="Arial"/>
        </w:rPr>
        <w:t>Section</w:t>
      </w:r>
      <w:r w:rsidRPr="00D83188">
        <w:rPr>
          <w:rFonts w:ascii="Arial" w:hAnsi="Arial" w:cs="Arial"/>
        </w:rPr>
        <w:t xml:space="preserve"> Manager and the County Court’s timetable e.g. providing information, contracts, statements etc.</w:t>
      </w:r>
    </w:p>
    <w:p w14:paraId="2D560325" w14:textId="77777777" w:rsidR="002600F5" w:rsidRPr="000F2093" w:rsidRDefault="002600F5" w:rsidP="002600F5">
      <w:pPr>
        <w:rPr>
          <w:rFonts w:ascii="Arial" w:hAnsi="Arial" w:cs="Arial"/>
          <w:sz w:val="12"/>
          <w:szCs w:val="12"/>
        </w:rPr>
      </w:pPr>
    </w:p>
    <w:p w14:paraId="57C37131" w14:textId="77777777" w:rsidR="002600F5" w:rsidRPr="00D83188" w:rsidRDefault="002600F5" w:rsidP="002600F5">
      <w:pPr>
        <w:rPr>
          <w:rFonts w:ascii="Arial" w:hAnsi="Arial" w:cs="Arial"/>
        </w:rPr>
      </w:pPr>
      <w:r w:rsidRPr="00D83188">
        <w:rPr>
          <w:rFonts w:ascii="Arial" w:hAnsi="Arial" w:cs="Arial"/>
        </w:rPr>
        <w:t xml:space="preserve">The Income </w:t>
      </w:r>
      <w:r w:rsidR="00416AB8">
        <w:rPr>
          <w:rFonts w:ascii="Arial" w:hAnsi="Arial" w:cs="Arial"/>
        </w:rPr>
        <w:t>Section</w:t>
      </w:r>
      <w:r w:rsidRPr="00D83188">
        <w:rPr>
          <w:rFonts w:ascii="Arial" w:hAnsi="Arial" w:cs="Arial"/>
        </w:rPr>
        <w:t xml:space="preserve"> Manager will advise the Unit at all stages of proceedings and will advise on enforcement after Judgment has been obtained.</w:t>
      </w:r>
    </w:p>
    <w:p w14:paraId="7FDA3AF7" w14:textId="77777777" w:rsidR="002600F5" w:rsidRPr="000F2093" w:rsidRDefault="002600F5" w:rsidP="002600F5">
      <w:pPr>
        <w:jc w:val="center"/>
        <w:rPr>
          <w:rFonts w:ascii="Arial" w:hAnsi="Arial" w:cs="Arial"/>
          <w:sz w:val="12"/>
          <w:szCs w:val="12"/>
        </w:rPr>
      </w:pPr>
    </w:p>
    <w:p w14:paraId="2D508B13" w14:textId="77777777" w:rsidR="0098020F" w:rsidRDefault="0098020F">
      <w:pPr>
        <w:rPr>
          <w:rFonts w:eastAsia="Calibri"/>
          <w:i/>
        </w:rPr>
      </w:pPr>
      <w:r>
        <w:rPr>
          <w:rFonts w:eastAsia="Calibri"/>
          <w:i/>
        </w:rPr>
        <w:br w:type="page"/>
      </w:r>
    </w:p>
    <w:p w14:paraId="05F41AD1" w14:textId="77777777" w:rsidR="000F2093" w:rsidRDefault="000F2093" w:rsidP="00D77A84">
      <w:pPr>
        <w:spacing w:before="60" w:after="60"/>
        <w:rPr>
          <w:rFonts w:eastAsia="Calibri"/>
          <w:i/>
        </w:rPr>
      </w:pPr>
    </w:p>
    <w:tbl>
      <w:tblPr>
        <w:tblStyle w:val="TableGrid"/>
        <w:tblW w:w="9918" w:type="dxa"/>
        <w:tblLayout w:type="fixed"/>
        <w:tblLook w:val="04A0" w:firstRow="1" w:lastRow="0" w:firstColumn="1" w:lastColumn="0" w:noHBand="0" w:noVBand="1"/>
      </w:tblPr>
      <w:tblGrid>
        <w:gridCol w:w="4815"/>
        <w:gridCol w:w="709"/>
        <w:gridCol w:w="1701"/>
        <w:gridCol w:w="1984"/>
        <w:gridCol w:w="142"/>
        <w:gridCol w:w="567"/>
      </w:tblGrid>
      <w:tr w:rsidR="00D77A84" w:rsidRPr="00FF3DFB" w14:paraId="4DE04E83" w14:textId="77777777" w:rsidTr="000F2093">
        <w:tc>
          <w:tcPr>
            <w:tcW w:w="9918" w:type="dxa"/>
            <w:gridSpan w:val="6"/>
            <w:shd w:val="clear" w:color="auto" w:fill="F2F2F2" w:themeFill="background1" w:themeFillShade="F2"/>
          </w:tcPr>
          <w:p w14:paraId="00B57F46" w14:textId="77777777" w:rsidR="00D77A84" w:rsidRPr="00FF3DFB" w:rsidRDefault="00D77A84" w:rsidP="00BF0812">
            <w:pPr>
              <w:spacing w:before="60" w:after="60"/>
              <w:rPr>
                <w:rFonts w:eastAsia="Calibri"/>
                <w:b/>
              </w:rPr>
            </w:pPr>
            <w:r w:rsidRPr="00FF3DFB">
              <w:rPr>
                <w:rFonts w:eastAsia="Calibri"/>
                <w:b/>
              </w:rPr>
              <w:t>Document control information</w:t>
            </w:r>
          </w:p>
        </w:tc>
      </w:tr>
      <w:tr w:rsidR="00D77A84" w:rsidRPr="00FF3DFB" w14:paraId="39955CBF" w14:textId="77777777" w:rsidTr="000F2093">
        <w:tc>
          <w:tcPr>
            <w:tcW w:w="9918" w:type="dxa"/>
            <w:gridSpan w:val="6"/>
          </w:tcPr>
          <w:p w14:paraId="3130C644" w14:textId="77777777" w:rsidR="00D77A84" w:rsidRPr="00FF3DFB" w:rsidRDefault="00D77A84" w:rsidP="00BF0812">
            <w:pPr>
              <w:spacing w:before="60" w:after="60"/>
              <w:rPr>
                <w:rFonts w:eastAsia="Calibri"/>
              </w:rPr>
            </w:pPr>
            <w:r w:rsidRPr="00FF3DFB">
              <w:rPr>
                <w:rFonts w:eastAsia="Calibri"/>
                <w:b/>
                <w:u w:val="single"/>
              </w:rPr>
              <w:t xml:space="preserve">Does this replace another policy? </w:t>
            </w:r>
            <w:r w:rsidRPr="00FF3DFB">
              <w:rPr>
                <w:rFonts w:eastAsia="Calibri"/>
                <w:b/>
              </w:rPr>
              <w:t xml:space="preserve">       </w:t>
            </w:r>
            <w:r w:rsidRPr="00FF3DFB">
              <w:rPr>
                <w:rFonts w:eastAsia="Calibri"/>
              </w:rPr>
              <w:t>Yes / No</w:t>
            </w:r>
            <w:r>
              <w:rPr>
                <w:rFonts w:eastAsia="Calibri"/>
              </w:rPr>
              <w:t xml:space="preserve"> If yes please state.</w:t>
            </w:r>
            <w:r w:rsidR="0098020F">
              <w:rPr>
                <w:rFonts w:eastAsia="Calibri"/>
              </w:rPr>
              <w:t xml:space="preserve"> NO</w:t>
            </w:r>
          </w:p>
          <w:p w14:paraId="3732F95E" w14:textId="77777777" w:rsidR="00D77A84" w:rsidRPr="00FF3DFB" w:rsidRDefault="00D77A84" w:rsidP="00BF0812">
            <w:pPr>
              <w:spacing w:before="60" w:after="60"/>
              <w:rPr>
                <w:rFonts w:eastAsia="Calibri"/>
                <w:b/>
              </w:rPr>
            </w:pPr>
          </w:p>
        </w:tc>
      </w:tr>
      <w:tr w:rsidR="00D77A84" w:rsidRPr="00FF3DFB" w14:paraId="3F31208C" w14:textId="77777777" w:rsidTr="000F2093">
        <w:trPr>
          <w:trHeight w:val="437"/>
        </w:trPr>
        <w:tc>
          <w:tcPr>
            <w:tcW w:w="9918" w:type="dxa"/>
            <w:gridSpan w:val="6"/>
            <w:shd w:val="clear" w:color="auto" w:fill="F2F2F2" w:themeFill="background1" w:themeFillShade="F2"/>
          </w:tcPr>
          <w:p w14:paraId="3213DDCF" w14:textId="77777777" w:rsidR="00D77A84" w:rsidRPr="00FF3DFB" w:rsidRDefault="00D77A84" w:rsidP="00BF0812">
            <w:pPr>
              <w:spacing w:before="60" w:after="60"/>
              <w:rPr>
                <w:rFonts w:eastAsia="Calibri"/>
                <w:b/>
              </w:rPr>
            </w:pPr>
            <w:r>
              <w:rPr>
                <w:rFonts w:eastAsia="Calibri"/>
                <w:b/>
              </w:rPr>
              <w:t xml:space="preserve">Approval </w:t>
            </w:r>
          </w:p>
        </w:tc>
      </w:tr>
      <w:tr w:rsidR="00D77A84" w:rsidRPr="00FF3DFB" w14:paraId="701F3B9E" w14:textId="77777777" w:rsidTr="002A48CD">
        <w:tc>
          <w:tcPr>
            <w:tcW w:w="5524" w:type="dxa"/>
            <w:gridSpan w:val="2"/>
            <w:tcBorders>
              <w:right w:val="nil"/>
            </w:tcBorders>
          </w:tcPr>
          <w:p w14:paraId="5ABA663C" w14:textId="5E5165E7" w:rsidR="00D77A84" w:rsidRPr="00FF3DFB" w:rsidRDefault="00D77A84" w:rsidP="00BF0812">
            <w:pPr>
              <w:spacing w:before="60" w:after="60"/>
              <w:rPr>
                <w:rFonts w:eastAsia="Calibri"/>
                <w:b/>
              </w:rPr>
            </w:pPr>
            <w:r>
              <w:rPr>
                <w:rFonts w:eastAsia="Calibri"/>
                <w:b/>
              </w:rPr>
              <w:t xml:space="preserve">Approved </w:t>
            </w:r>
            <w:r w:rsidRPr="00FF3DFB">
              <w:rPr>
                <w:rFonts w:eastAsia="Calibri"/>
                <w:b/>
              </w:rPr>
              <w:t>by:</w:t>
            </w:r>
            <w:r w:rsidR="000D2B67">
              <w:rPr>
                <w:rFonts w:eastAsia="Calibri"/>
                <w:b/>
              </w:rPr>
              <w:t xml:space="preserve"> </w:t>
            </w:r>
            <w:r w:rsidR="00127AC5">
              <w:rPr>
                <w:rFonts w:eastAsia="Calibri"/>
                <w:b/>
              </w:rPr>
              <w:t>Anna Munro</w:t>
            </w:r>
            <w:r w:rsidR="000D2B67">
              <w:rPr>
                <w:rFonts w:eastAsia="Calibri"/>
                <w:b/>
              </w:rPr>
              <w:t xml:space="preserve">, </w:t>
            </w:r>
            <w:r w:rsidR="00127AC5">
              <w:rPr>
                <w:rFonts w:eastAsia="Calibri"/>
                <w:b/>
              </w:rPr>
              <w:t>Director of Fin</w:t>
            </w:r>
            <w:r w:rsidR="00286DA9">
              <w:rPr>
                <w:rFonts w:eastAsia="Calibri"/>
                <w:b/>
              </w:rPr>
              <w:t xml:space="preserve">ancial </w:t>
            </w:r>
            <w:r w:rsidR="00127AC5">
              <w:rPr>
                <w:rFonts w:eastAsia="Calibri"/>
                <w:b/>
              </w:rPr>
              <w:t>Control</w:t>
            </w:r>
          </w:p>
        </w:tc>
        <w:tc>
          <w:tcPr>
            <w:tcW w:w="1701" w:type="dxa"/>
            <w:tcBorders>
              <w:left w:val="nil"/>
            </w:tcBorders>
          </w:tcPr>
          <w:p w14:paraId="3BF101A9" w14:textId="77777777" w:rsidR="00D77A84" w:rsidRPr="00FF3DFB" w:rsidRDefault="00D77A84" w:rsidP="000F2093">
            <w:pPr>
              <w:spacing w:before="60" w:after="60"/>
              <w:ind w:right="880"/>
              <w:rPr>
                <w:rFonts w:eastAsia="Calibri"/>
                <w:b/>
                <w:u w:val="single"/>
              </w:rPr>
            </w:pPr>
          </w:p>
        </w:tc>
        <w:tc>
          <w:tcPr>
            <w:tcW w:w="2126" w:type="dxa"/>
            <w:gridSpan w:val="2"/>
            <w:tcBorders>
              <w:right w:val="nil"/>
            </w:tcBorders>
          </w:tcPr>
          <w:p w14:paraId="27D97F85" w14:textId="1651A014" w:rsidR="00D77A84" w:rsidRPr="0081626A" w:rsidRDefault="00D77A84">
            <w:pPr>
              <w:spacing w:before="60" w:after="60"/>
              <w:ind w:right="-671"/>
              <w:rPr>
                <w:rFonts w:eastAsia="Calibri"/>
                <w:b/>
              </w:rPr>
            </w:pPr>
            <w:r w:rsidRPr="0081626A">
              <w:rPr>
                <w:rFonts w:eastAsia="Calibri"/>
                <w:b/>
              </w:rPr>
              <w:t>Date</w:t>
            </w:r>
            <w:r>
              <w:rPr>
                <w:rFonts w:eastAsia="Calibri"/>
                <w:b/>
              </w:rPr>
              <w:t>:</w:t>
            </w:r>
            <w:r w:rsidR="000D2B67">
              <w:rPr>
                <w:rFonts w:eastAsia="Calibri"/>
                <w:b/>
              </w:rPr>
              <w:t xml:space="preserve"> </w:t>
            </w:r>
            <w:r w:rsidR="00F50C13">
              <w:rPr>
                <w:rFonts w:eastAsia="Calibri"/>
                <w:b/>
              </w:rPr>
              <w:t>23/07/25</w:t>
            </w:r>
          </w:p>
        </w:tc>
        <w:tc>
          <w:tcPr>
            <w:tcW w:w="567" w:type="dxa"/>
            <w:tcBorders>
              <w:left w:val="nil"/>
            </w:tcBorders>
          </w:tcPr>
          <w:p w14:paraId="5DFDE3F6" w14:textId="77777777" w:rsidR="00D77A84" w:rsidRPr="00FF3DFB" w:rsidRDefault="00D77A84" w:rsidP="00BF0812">
            <w:pPr>
              <w:spacing w:before="60" w:after="60"/>
              <w:rPr>
                <w:rFonts w:eastAsia="Calibri"/>
                <w:b/>
                <w:u w:val="single"/>
              </w:rPr>
            </w:pPr>
          </w:p>
        </w:tc>
      </w:tr>
      <w:tr w:rsidR="00D77A84" w:rsidRPr="00FF3DFB" w14:paraId="42F07EE0" w14:textId="77777777" w:rsidTr="000F2093">
        <w:tc>
          <w:tcPr>
            <w:tcW w:w="5524" w:type="dxa"/>
            <w:gridSpan w:val="2"/>
            <w:tcBorders>
              <w:right w:val="nil"/>
            </w:tcBorders>
          </w:tcPr>
          <w:p w14:paraId="793F01C6" w14:textId="788862A7" w:rsidR="00D77A84" w:rsidRPr="00FF3DFB" w:rsidRDefault="00D77A84" w:rsidP="00BB4259">
            <w:pPr>
              <w:spacing w:before="60" w:after="60"/>
              <w:rPr>
                <w:rFonts w:eastAsia="Calibri"/>
                <w:b/>
              </w:rPr>
            </w:pPr>
            <w:r w:rsidRPr="00FF3DFB">
              <w:rPr>
                <w:rFonts w:eastAsia="Calibri"/>
                <w:b/>
              </w:rPr>
              <w:t>Effective from:</w:t>
            </w:r>
            <w:r w:rsidR="00F50C13">
              <w:rPr>
                <w:rFonts w:eastAsia="Calibri"/>
                <w:b/>
              </w:rPr>
              <w:t xml:space="preserve"> 1 August</w:t>
            </w:r>
            <w:r w:rsidR="000D2B67">
              <w:rPr>
                <w:rFonts w:eastAsia="Calibri"/>
                <w:b/>
              </w:rPr>
              <w:t xml:space="preserve"> </w:t>
            </w:r>
            <w:r w:rsidR="00BB4259">
              <w:rPr>
                <w:rFonts w:eastAsia="Calibri"/>
                <w:b/>
              </w:rPr>
              <w:t>202</w:t>
            </w:r>
            <w:r w:rsidR="00CD50D6">
              <w:rPr>
                <w:rFonts w:eastAsia="Calibri"/>
                <w:b/>
              </w:rPr>
              <w:t>5</w:t>
            </w:r>
          </w:p>
        </w:tc>
        <w:tc>
          <w:tcPr>
            <w:tcW w:w="4394" w:type="dxa"/>
            <w:gridSpan w:val="4"/>
            <w:tcBorders>
              <w:left w:val="nil"/>
            </w:tcBorders>
          </w:tcPr>
          <w:p w14:paraId="0133FFFF" w14:textId="77777777" w:rsidR="00D77A84" w:rsidRPr="00FF3DFB" w:rsidRDefault="00D77A84" w:rsidP="00BF0812">
            <w:pPr>
              <w:spacing w:before="60" w:after="60"/>
              <w:rPr>
                <w:rFonts w:eastAsia="Calibri"/>
                <w:b/>
                <w:u w:val="single"/>
              </w:rPr>
            </w:pPr>
          </w:p>
        </w:tc>
      </w:tr>
      <w:tr w:rsidR="00D77A84" w:rsidRPr="00FF3DFB" w14:paraId="4D19EADB" w14:textId="77777777" w:rsidTr="000F2093">
        <w:tc>
          <w:tcPr>
            <w:tcW w:w="5524" w:type="dxa"/>
            <w:gridSpan w:val="2"/>
            <w:tcBorders>
              <w:right w:val="nil"/>
            </w:tcBorders>
          </w:tcPr>
          <w:p w14:paraId="1F403BC8" w14:textId="5F00EC37" w:rsidR="00D77A84" w:rsidRPr="00FF3DFB" w:rsidRDefault="00D77A84">
            <w:pPr>
              <w:spacing w:before="60" w:after="60"/>
              <w:rPr>
                <w:rFonts w:eastAsia="Calibri"/>
                <w:b/>
              </w:rPr>
            </w:pPr>
            <w:r w:rsidRPr="00FF3DFB">
              <w:rPr>
                <w:rFonts w:eastAsia="Calibri"/>
                <w:b/>
              </w:rPr>
              <w:t>Review due:</w:t>
            </w:r>
            <w:r w:rsidR="000D2B67">
              <w:rPr>
                <w:rFonts w:eastAsia="Calibri"/>
                <w:b/>
              </w:rPr>
              <w:t xml:space="preserve"> June </w:t>
            </w:r>
            <w:r w:rsidR="005610E9">
              <w:rPr>
                <w:rFonts w:eastAsia="Calibri"/>
                <w:b/>
              </w:rPr>
              <w:t>2026</w:t>
            </w:r>
          </w:p>
        </w:tc>
        <w:tc>
          <w:tcPr>
            <w:tcW w:w="4394" w:type="dxa"/>
            <w:gridSpan w:val="4"/>
            <w:tcBorders>
              <w:left w:val="nil"/>
            </w:tcBorders>
          </w:tcPr>
          <w:p w14:paraId="7E4235E1" w14:textId="77777777" w:rsidR="00D77A84" w:rsidRPr="00FF3DFB" w:rsidRDefault="00D77A84" w:rsidP="00BF0812">
            <w:pPr>
              <w:spacing w:before="60" w:after="60"/>
              <w:rPr>
                <w:rFonts w:eastAsia="Calibri"/>
                <w:b/>
                <w:u w:val="single"/>
              </w:rPr>
            </w:pPr>
          </w:p>
        </w:tc>
      </w:tr>
      <w:tr w:rsidR="00D77A84" w:rsidRPr="00FF3DFB" w14:paraId="011F0B87" w14:textId="77777777" w:rsidTr="000F2093">
        <w:tc>
          <w:tcPr>
            <w:tcW w:w="9918" w:type="dxa"/>
            <w:gridSpan w:val="6"/>
            <w:shd w:val="clear" w:color="auto" w:fill="F2F2F2" w:themeFill="background1" w:themeFillShade="F2"/>
          </w:tcPr>
          <w:p w14:paraId="76539F9C" w14:textId="77777777" w:rsidR="00D77A84" w:rsidRPr="00A70AF3" w:rsidRDefault="00D77A84" w:rsidP="00BF0812">
            <w:pPr>
              <w:spacing w:before="60" w:after="60"/>
              <w:rPr>
                <w:rFonts w:eastAsia="Calibri"/>
                <w:b/>
              </w:rPr>
            </w:pPr>
            <w:r w:rsidRPr="00A70AF3">
              <w:rPr>
                <w:rFonts w:eastAsia="Calibri"/>
                <w:b/>
              </w:rPr>
              <w:t>Responsibilities</w:t>
            </w:r>
          </w:p>
        </w:tc>
      </w:tr>
      <w:tr w:rsidR="00D77A84" w:rsidRPr="00FF3DFB" w14:paraId="6E1AFC5B" w14:textId="77777777" w:rsidTr="000F2093">
        <w:tc>
          <w:tcPr>
            <w:tcW w:w="5524" w:type="dxa"/>
            <w:gridSpan w:val="2"/>
            <w:tcBorders>
              <w:right w:val="nil"/>
            </w:tcBorders>
          </w:tcPr>
          <w:p w14:paraId="1F09E43B" w14:textId="6F1DBBA8" w:rsidR="00D77A84" w:rsidRPr="00FF3DFB" w:rsidRDefault="00D77A84" w:rsidP="00BF0812">
            <w:pPr>
              <w:spacing w:before="60" w:after="60"/>
              <w:rPr>
                <w:rFonts w:eastAsia="Calibri"/>
                <w:b/>
              </w:rPr>
            </w:pPr>
            <w:r w:rsidRPr="00FF3DFB">
              <w:rPr>
                <w:rFonts w:eastAsia="Calibri"/>
                <w:b/>
              </w:rPr>
              <w:t>Executive sponsor:</w:t>
            </w:r>
            <w:r w:rsidR="000D2B67">
              <w:rPr>
                <w:rFonts w:eastAsia="Calibri"/>
                <w:b/>
              </w:rPr>
              <w:t xml:space="preserve"> </w:t>
            </w:r>
            <w:r w:rsidR="00F50C13">
              <w:rPr>
                <w:rFonts w:eastAsia="Calibri"/>
                <w:b/>
              </w:rPr>
              <w:t>Nick Collins</w:t>
            </w:r>
            <w:r w:rsidR="000D2B67">
              <w:rPr>
                <w:rFonts w:eastAsia="Calibri"/>
                <w:b/>
              </w:rPr>
              <w:t xml:space="preserve">, </w:t>
            </w:r>
            <w:r w:rsidR="00F50C13">
              <w:rPr>
                <w:rFonts w:eastAsia="Calibri"/>
                <w:b/>
              </w:rPr>
              <w:t>Chief Financial Officer</w:t>
            </w:r>
          </w:p>
        </w:tc>
        <w:tc>
          <w:tcPr>
            <w:tcW w:w="4394" w:type="dxa"/>
            <w:gridSpan w:val="4"/>
            <w:tcBorders>
              <w:left w:val="nil"/>
            </w:tcBorders>
          </w:tcPr>
          <w:p w14:paraId="59856906" w14:textId="77777777" w:rsidR="00D77A84" w:rsidRPr="00FF3DFB" w:rsidRDefault="00D77A84" w:rsidP="00BF0812">
            <w:pPr>
              <w:spacing w:before="60" w:after="60"/>
              <w:rPr>
                <w:rFonts w:eastAsia="Calibri"/>
                <w:b/>
                <w:u w:val="single"/>
              </w:rPr>
            </w:pPr>
          </w:p>
        </w:tc>
      </w:tr>
      <w:tr w:rsidR="00D77A84" w:rsidRPr="00FF3DFB" w14:paraId="793D68CD" w14:textId="77777777" w:rsidTr="000F2093">
        <w:tc>
          <w:tcPr>
            <w:tcW w:w="5524" w:type="dxa"/>
            <w:gridSpan w:val="2"/>
            <w:tcBorders>
              <w:right w:val="nil"/>
            </w:tcBorders>
          </w:tcPr>
          <w:p w14:paraId="1C502A3E" w14:textId="77777777" w:rsidR="00D77A84" w:rsidRPr="00FF3DFB" w:rsidRDefault="00D77A84" w:rsidP="00BF0812">
            <w:pPr>
              <w:spacing w:before="60" w:after="60"/>
              <w:rPr>
                <w:rFonts w:eastAsia="Calibri"/>
                <w:b/>
              </w:rPr>
            </w:pPr>
            <w:r w:rsidRPr="00FF3DFB">
              <w:rPr>
                <w:rFonts w:eastAsia="Calibri"/>
                <w:b/>
              </w:rPr>
              <w:t>Policy owner:</w:t>
            </w:r>
            <w:r>
              <w:rPr>
                <w:rFonts w:eastAsia="Calibri"/>
                <w:b/>
              </w:rPr>
              <w:t xml:space="preserve"> </w:t>
            </w:r>
            <w:r w:rsidRPr="00FF3488">
              <w:rPr>
                <w:rFonts w:eastAsia="Calibri"/>
              </w:rPr>
              <w:t>(This maybe an officer or Committee)</w:t>
            </w:r>
          </w:p>
        </w:tc>
        <w:tc>
          <w:tcPr>
            <w:tcW w:w="4394" w:type="dxa"/>
            <w:gridSpan w:val="4"/>
            <w:tcBorders>
              <w:left w:val="nil"/>
            </w:tcBorders>
          </w:tcPr>
          <w:p w14:paraId="4A7157AD" w14:textId="77777777" w:rsidR="00D77A84" w:rsidRPr="000F2093" w:rsidRDefault="000D2B67" w:rsidP="00416AB8">
            <w:pPr>
              <w:spacing w:before="60" w:after="60"/>
              <w:rPr>
                <w:rFonts w:eastAsia="Calibri"/>
                <w:b/>
              </w:rPr>
            </w:pPr>
            <w:r w:rsidRPr="000F2093">
              <w:rPr>
                <w:rFonts w:eastAsia="Calibri"/>
                <w:b/>
              </w:rPr>
              <w:t xml:space="preserve">Karen Carvell, Income </w:t>
            </w:r>
            <w:r w:rsidR="00416AB8">
              <w:rPr>
                <w:rFonts w:eastAsia="Calibri"/>
                <w:b/>
              </w:rPr>
              <w:t>Section</w:t>
            </w:r>
            <w:r w:rsidRPr="000F2093">
              <w:rPr>
                <w:rFonts w:eastAsia="Calibri"/>
                <w:b/>
              </w:rPr>
              <w:t xml:space="preserve"> Manager</w:t>
            </w:r>
          </w:p>
        </w:tc>
      </w:tr>
      <w:tr w:rsidR="00D77A84" w:rsidRPr="00FF3DFB" w14:paraId="2616472C" w14:textId="77777777" w:rsidTr="000F2093">
        <w:tc>
          <w:tcPr>
            <w:tcW w:w="5524" w:type="dxa"/>
            <w:gridSpan w:val="2"/>
            <w:tcBorders>
              <w:right w:val="nil"/>
            </w:tcBorders>
          </w:tcPr>
          <w:p w14:paraId="43EA8253" w14:textId="77777777" w:rsidR="00D77A84" w:rsidRPr="00FF3DFB" w:rsidRDefault="00D77A84" w:rsidP="00BF0812">
            <w:pPr>
              <w:spacing w:before="60" w:after="60"/>
              <w:rPr>
                <w:rFonts w:eastAsia="Calibri"/>
                <w:b/>
              </w:rPr>
            </w:pPr>
            <w:r w:rsidRPr="00FF3DFB">
              <w:rPr>
                <w:rFonts w:eastAsia="Calibri"/>
                <w:b/>
              </w:rPr>
              <w:t>Policy author:</w:t>
            </w:r>
            <w:r w:rsidR="000D2B67">
              <w:rPr>
                <w:rFonts w:eastAsia="Calibri"/>
                <w:b/>
              </w:rPr>
              <w:t xml:space="preserve"> </w:t>
            </w:r>
          </w:p>
        </w:tc>
        <w:tc>
          <w:tcPr>
            <w:tcW w:w="4394" w:type="dxa"/>
            <w:gridSpan w:val="4"/>
            <w:tcBorders>
              <w:left w:val="nil"/>
            </w:tcBorders>
          </w:tcPr>
          <w:p w14:paraId="16967BC1" w14:textId="77777777" w:rsidR="00D77A84" w:rsidRPr="000F2093" w:rsidRDefault="000D2B67" w:rsidP="00416AB8">
            <w:pPr>
              <w:spacing w:before="60" w:after="60"/>
              <w:rPr>
                <w:rFonts w:eastAsia="Calibri"/>
                <w:b/>
              </w:rPr>
            </w:pPr>
            <w:r w:rsidRPr="000F2093">
              <w:rPr>
                <w:rFonts w:eastAsia="Calibri"/>
                <w:b/>
              </w:rPr>
              <w:t xml:space="preserve">Karen </w:t>
            </w:r>
            <w:r w:rsidR="000F2093">
              <w:rPr>
                <w:rFonts w:eastAsia="Calibri"/>
                <w:b/>
              </w:rPr>
              <w:t>C</w:t>
            </w:r>
            <w:r w:rsidRPr="000F2093">
              <w:rPr>
                <w:rFonts w:eastAsia="Calibri"/>
                <w:b/>
              </w:rPr>
              <w:t xml:space="preserve">arvell, Income </w:t>
            </w:r>
            <w:r w:rsidR="00416AB8">
              <w:rPr>
                <w:rFonts w:eastAsia="Calibri"/>
                <w:b/>
              </w:rPr>
              <w:t>Section</w:t>
            </w:r>
            <w:r w:rsidRPr="000F2093">
              <w:rPr>
                <w:rFonts w:eastAsia="Calibri"/>
                <w:b/>
              </w:rPr>
              <w:t xml:space="preserve"> Manager</w:t>
            </w:r>
          </w:p>
        </w:tc>
      </w:tr>
      <w:tr w:rsidR="00D77A84" w:rsidRPr="00FF3DFB" w14:paraId="15F4B87A" w14:textId="77777777" w:rsidTr="000F2093">
        <w:tc>
          <w:tcPr>
            <w:tcW w:w="5524" w:type="dxa"/>
            <w:gridSpan w:val="2"/>
            <w:tcBorders>
              <w:right w:val="nil"/>
            </w:tcBorders>
          </w:tcPr>
          <w:p w14:paraId="3FB53555" w14:textId="1BF0FDB6" w:rsidR="00D77A84" w:rsidRPr="00FF3DFB" w:rsidRDefault="00D77A84" w:rsidP="00BF0812">
            <w:pPr>
              <w:spacing w:before="60" w:after="60"/>
              <w:rPr>
                <w:rFonts w:eastAsia="Calibri"/>
                <w:b/>
              </w:rPr>
            </w:pPr>
            <w:r>
              <w:rPr>
                <w:rFonts w:eastAsia="Calibri"/>
                <w:b/>
              </w:rPr>
              <w:t xml:space="preserve">Person(s) </w:t>
            </w:r>
            <w:r w:rsidRPr="00FF3DFB">
              <w:rPr>
                <w:rFonts w:eastAsia="Calibri"/>
                <w:b/>
              </w:rPr>
              <w:t>responsible for compliance:</w:t>
            </w:r>
            <w:r w:rsidR="000F2093">
              <w:rPr>
                <w:rFonts w:eastAsia="Calibri"/>
                <w:b/>
              </w:rPr>
              <w:t xml:space="preserve"> </w:t>
            </w:r>
            <w:r w:rsidR="004D49AF">
              <w:rPr>
                <w:rFonts w:eastAsia="Calibri"/>
                <w:b/>
              </w:rPr>
              <w:t>Nick Collins</w:t>
            </w:r>
            <w:r w:rsidR="000F2093">
              <w:rPr>
                <w:rFonts w:eastAsia="Calibri"/>
                <w:b/>
              </w:rPr>
              <w:t>, Executive Directo</w:t>
            </w:r>
            <w:r w:rsidR="0098020F">
              <w:rPr>
                <w:rFonts w:eastAsia="Calibri"/>
                <w:b/>
              </w:rPr>
              <w:t>r of Fi</w:t>
            </w:r>
            <w:r w:rsidR="000F2093">
              <w:rPr>
                <w:rFonts w:eastAsia="Calibri"/>
                <w:b/>
              </w:rPr>
              <w:t>nance</w:t>
            </w:r>
          </w:p>
        </w:tc>
        <w:tc>
          <w:tcPr>
            <w:tcW w:w="4394" w:type="dxa"/>
            <w:gridSpan w:val="4"/>
            <w:tcBorders>
              <w:left w:val="nil"/>
            </w:tcBorders>
          </w:tcPr>
          <w:p w14:paraId="25CBC942" w14:textId="77777777" w:rsidR="00D77A84" w:rsidRPr="00FF3DFB" w:rsidRDefault="00D77A84" w:rsidP="00BF0812">
            <w:pPr>
              <w:spacing w:before="60" w:after="60"/>
              <w:rPr>
                <w:rFonts w:eastAsia="Calibri"/>
                <w:b/>
                <w:u w:val="single"/>
              </w:rPr>
            </w:pPr>
          </w:p>
        </w:tc>
      </w:tr>
      <w:tr w:rsidR="00D77A84" w:rsidRPr="00FF3DFB" w14:paraId="43CFBB0F" w14:textId="77777777" w:rsidTr="000F2093">
        <w:tc>
          <w:tcPr>
            <w:tcW w:w="9918" w:type="dxa"/>
            <w:gridSpan w:val="6"/>
            <w:shd w:val="clear" w:color="auto" w:fill="F2F2F2" w:themeFill="background1" w:themeFillShade="F2"/>
          </w:tcPr>
          <w:p w14:paraId="6855EF71" w14:textId="77777777" w:rsidR="00D77A84" w:rsidRPr="00FF3DFB" w:rsidRDefault="00D77A84" w:rsidP="00BF0812">
            <w:pPr>
              <w:spacing w:before="60" w:after="60"/>
              <w:rPr>
                <w:rFonts w:eastAsia="Calibri"/>
                <w:b/>
                <w:u w:val="single"/>
              </w:rPr>
            </w:pPr>
            <w:r>
              <w:rPr>
                <w:rFonts w:eastAsia="Calibri"/>
                <w:b/>
              </w:rPr>
              <w:t>Consultation</w:t>
            </w:r>
          </w:p>
        </w:tc>
      </w:tr>
      <w:tr w:rsidR="00D77A84" w:rsidRPr="00FF3DFB" w14:paraId="18694958" w14:textId="77777777" w:rsidTr="000F2093">
        <w:tc>
          <w:tcPr>
            <w:tcW w:w="4815" w:type="dxa"/>
          </w:tcPr>
          <w:p w14:paraId="134815B4" w14:textId="77777777" w:rsidR="00D77A84" w:rsidRPr="00FF3DFB" w:rsidRDefault="00D77A84" w:rsidP="00BF0812">
            <w:pPr>
              <w:spacing w:before="60" w:after="60"/>
              <w:rPr>
                <w:rFonts w:eastAsia="Calibri"/>
                <w:b/>
                <w:u w:val="single"/>
              </w:rPr>
            </w:pPr>
            <w:r w:rsidRPr="00FF3DFB">
              <w:rPr>
                <w:rFonts w:eastAsia="Calibri"/>
                <w:b/>
              </w:rPr>
              <w:t>Version</w:t>
            </w:r>
          </w:p>
        </w:tc>
        <w:tc>
          <w:tcPr>
            <w:tcW w:w="4394" w:type="dxa"/>
            <w:gridSpan w:val="3"/>
          </w:tcPr>
          <w:p w14:paraId="4F755968" w14:textId="77777777" w:rsidR="00D77A84" w:rsidRPr="00FF3DFB" w:rsidRDefault="00D77A84" w:rsidP="00BF0812">
            <w:pPr>
              <w:spacing w:before="60" w:after="60"/>
              <w:rPr>
                <w:rFonts w:eastAsia="Calibri"/>
                <w:b/>
                <w:u w:val="single"/>
              </w:rPr>
            </w:pPr>
            <w:r w:rsidRPr="00FF3DFB">
              <w:rPr>
                <w:rFonts w:eastAsia="Calibri"/>
                <w:b/>
              </w:rPr>
              <w:t>Body consulted</w:t>
            </w:r>
          </w:p>
        </w:tc>
        <w:tc>
          <w:tcPr>
            <w:tcW w:w="709" w:type="dxa"/>
            <w:gridSpan w:val="2"/>
          </w:tcPr>
          <w:p w14:paraId="63F3BB67" w14:textId="77777777" w:rsidR="00D77A84" w:rsidRPr="00FF3DFB" w:rsidRDefault="00D77A84" w:rsidP="00BF0812">
            <w:pPr>
              <w:spacing w:before="60" w:after="60"/>
              <w:rPr>
                <w:rFonts w:eastAsia="Calibri"/>
                <w:b/>
                <w:u w:val="single"/>
              </w:rPr>
            </w:pPr>
            <w:r w:rsidRPr="00FF3DFB">
              <w:rPr>
                <w:rFonts w:eastAsia="Calibri"/>
                <w:b/>
              </w:rPr>
              <w:t>Date</w:t>
            </w:r>
          </w:p>
        </w:tc>
      </w:tr>
      <w:tr w:rsidR="00D77A84" w:rsidRPr="00FF3DFB" w14:paraId="245D9AB7" w14:textId="77777777" w:rsidTr="000F2093">
        <w:tc>
          <w:tcPr>
            <w:tcW w:w="4815" w:type="dxa"/>
          </w:tcPr>
          <w:p w14:paraId="1A2F702A" w14:textId="6082E767" w:rsidR="00D77A84" w:rsidRPr="0098020F" w:rsidRDefault="005610E9" w:rsidP="0034199B">
            <w:pPr>
              <w:spacing w:before="60" w:after="60"/>
              <w:rPr>
                <w:rFonts w:eastAsia="Calibri"/>
              </w:rPr>
            </w:pPr>
            <w:r>
              <w:rPr>
                <w:rFonts w:eastAsia="Calibri"/>
              </w:rPr>
              <w:t>Ju</w:t>
            </w:r>
            <w:r w:rsidR="00F50C13">
              <w:rPr>
                <w:rFonts w:eastAsia="Calibri"/>
              </w:rPr>
              <w:t xml:space="preserve">ly </w:t>
            </w:r>
            <w:r w:rsidR="00CD50D6">
              <w:rPr>
                <w:rFonts w:eastAsia="Calibri"/>
              </w:rPr>
              <w:t>2025</w:t>
            </w:r>
          </w:p>
        </w:tc>
        <w:tc>
          <w:tcPr>
            <w:tcW w:w="4394" w:type="dxa"/>
            <w:gridSpan w:val="3"/>
          </w:tcPr>
          <w:p w14:paraId="28EEC1C4" w14:textId="77777777" w:rsidR="00D77A84" w:rsidRPr="00FF3DFB" w:rsidRDefault="00D77A84" w:rsidP="00BF0812">
            <w:pPr>
              <w:spacing w:before="60" w:after="60"/>
              <w:rPr>
                <w:rFonts w:eastAsia="Calibri"/>
                <w:b/>
                <w:u w:val="single"/>
              </w:rPr>
            </w:pPr>
          </w:p>
        </w:tc>
        <w:tc>
          <w:tcPr>
            <w:tcW w:w="709" w:type="dxa"/>
            <w:gridSpan w:val="2"/>
          </w:tcPr>
          <w:p w14:paraId="6A8C531E" w14:textId="77777777" w:rsidR="00D77A84" w:rsidRPr="00FF3DFB" w:rsidRDefault="00D77A84" w:rsidP="00BF0812">
            <w:pPr>
              <w:spacing w:before="60" w:after="60"/>
              <w:rPr>
                <w:rFonts w:eastAsia="Calibri"/>
                <w:b/>
                <w:u w:val="single"/>
              </w:rPr>
            </w:pPr>
          </w:p>
        </w:tc>
      </w:tr>
      <w:tr w:rsidR="00D77A84" w:rsidRPr="00FF3DFB" w14:paraId="4F5D7FD6" w14:textId="77777777" w:rsidTr="000F2093">
        <w:tc>
          <w:tcPr>
            <w:tcW w:w="4815" w:type="dxa"/>
          </w:tcPr>
          <w:p w14:paraId="360518C7" w14:textId="77777777" w:rsidR="00D77A84" w:rsidRPr="00FF3DFB" w:rsidRDefault="00D77A84" w:rsidP="00BF0812">
            <w:pPr>
              <w:spacing w:before="60" w:after="60"/>
              <w:rPr>
                <w:rFonts w:eastAsia="Calibri"/>
                <w:b/>
                <w:u w:val="single"/>
              </w:rPr>
            </w:pPr>
          </w:p>
        </w:tc>
        <w:tc>
          <w:tcPr>
            <w:tcW w:w="4394" w:type="dxa"/>
            <w:gridSpan w:val="3"/>
          </w:tcPr>
          <w:p w14:paraId="7C9449E7" w14:textId="77777777" w:rsidR="00D77A84" w:rsidRPr="00FF3DFB" w:rsidRDefault="00D77A84" w:rsidP="00BF0812">
            <w:pPr>
              <w:spacing w:before="60" w:after="60"/>
              <w:rPr>
                <w:rFonts w:eastAsia="Calibri"/>
                <w:b/>
                <w:u w:val="single"/>
              </w:rPr>
            </w:pPr>
          </w:p>
        </w:tc>
        <w:tc>
          <w:tcPr>
            <w:tcW w:w="709" w:type="dxa"/>
            <w:gridSpan w:val="2"/>
          </w:tcPr>
          <w:p w14:paraId="5FE42B49" w14:textId="77777777" w:rsidR="00D77A84" w:rsidRPr="00FF3DFB" w:rsidRDefault="00D77A84" w:rsidP="00BF0812">
            <w:pPr>
              <w:spacing w:before="60" w:after="60"/>
              <w:rPr>
                <w:rFonts w:eastAsia="Calibri"/>
                <w:b/>
                <w:u w:val="single"/>
              </w:rPr>
            </w:pPr>
          </w:p>
        </w:tc>
      </w:tr>
      <w:tr w:rsidR="00D77A84" w:rsidRPr="00FF3DFB" w14:paraId="3EF7B982" w14:textId="77777777" w:rsidTr="000F2093">
        <w:tc>
          <w:tcPr>
            <w:tcW w:w="9918" w:type="dxa"/>
            <w:gridSpan w:val="6"/>
            <w:shd w:val="clear" w:color="auto" w:fill="F2F2F2" w:themeFill="background1" w:themeFillShade="F2"/>
          </w:tcPr>
          <w:p w14:paraId="50FE194C" w14:textId="77777777" w:rsidR="00D77A84" w:rsidRDefault="00D77A84" w:rsidP="00BF0812">
            <w:pPr>
              <w:spacing w:before="60" w:after="60"/>
              <w:rPr>
                <w:rFonts w:eastAsia="Calibri"/>
                <w:b/>
              </w:rPr>
            </w:pPr>
            <w:r w:rsidRPr="004B4798">
              <w:rPr>
                <w:rFonts w:eastAsia="Calibri"/>
                <w:b/>
              </w:rPr>
              <w:t>Equality Impact Assessment</w:t>
            </w:r>
            <w:r>
              <w:rPr>
                <w:rFonts w:eastAsia="Calibri"/>
                <w:b/>
              </w:rPr>
              <w:t xml:space="preserve">: </w:t>
            </w:r>
          </w:p>
          <w:p w14:paraId="3F1D494F" w14:textId="77777777" w:rsidR="00D77A84" w:rsidRDefault="00D77A84" w:rsidP="00BF0812">
            <w:pPr>
              <w:spacing w:before="60" w:after="60"/>
              <w:rPr>
                <w:rFonts w:eastAsia="Calibri"/>
                <w:b/>
              </w:rPr>
            </w:pPr>
            <w:r>
              <w:rPr>
                <w:rFonts w:eastAsia="Calibri"/>
                <w:b/>
              </w:rPr>
              <w:t>Does the policy have the potential to impact on people in a different way because of their protected characteristics? Yes/ No/ Unsure</w:t>
            </w:r>
            <w:r w:rsidR="000D2B67">
              <w:rPr>
                <w:rFonts w:eastAsia="Calibri"/>
                <w:b/>
              </w:rPr>
              <w:t>: NO</w:t>
            </w:r>
          </w:p>
          <w:p w14:paraId="6192273A" w14:textId="77777777" w:rsidR="00D77A84" w:rsidRPr="00DA0049" w:rsidRDefault="00D77A84" w:rsidP="00BF0812">
            <w:pPr>
              <w:spacing w:before="60" w:after="60"/>
              <w:rPr>
                <w:rFonts w:eastAsia="Calibri"/>
              </w:rPr>
            </w:pPr>
            <w:r>
              <w:rPr>
                <w:rFonts w:eastAsia="Calibri"/>
              </w:rPr>
              <w:t xml:space="preserve">If yes or </w:t>
            </w:r>
            <w:proofErr w:type="gramStart"/>
            <w:r>
              <w:rPr>
                <w:rFonts w:eastAsia="Calibri"/>
              </w:rPr>
              <w:t>unsure</w:t>
            </w:r>
            <w:proofErr w:type="gramEnd"/>
            <w:r>
              <w:rPr>
                <w:rFonts w:eastAsia="Calibri"/>
              </w:rPr>
              <w:t xml:space="preserve"> please consult the Diversity Team in HR for guidance</w:t>
            </w:r>
          </w:p>
        </w:tc>
      </w:tr>
      <w:tr w:rsidR="00D77A84" w:rsidRPr="00FF3DFB" w14:paraId="72D10538" w14:textId="77777777" w:rsidTr="000F2093">
        <w:tc>
          <w:tcPr>
            <w:tcW w:w="5524" w:type="dxa"/>
            <w:gridSpan w:val="2"/>
            <w:tcBorders>
              <w:right w:val="nil"/>
            </w:tcBorders>
          </w:tcPr>
          <w:p w14:paraId="4094771C" w14:textId="77777777" w:rsidR="00D77A84" w:rsidRPr="00FF3DFB" w:rsidRDefault="00D77A84" w:rsidP="00BF0812">
            <w:pPr>
              <w:spacing w:before="60" w:after="60"/>
              <w:rPr>
                <w:rFonts w:eastAsia="Calibri"/>
                <w:b/>
              </w:rPr>
            </w:pPr>
            <w:r>
              <w:rPr>
                <w:rFonts w:eastAsia="Calibri"/>
                <w:b/>
              </w:rPr>
              <w:t xml:space="preserve">Initial assessment </w:t>
            </w:r>
            <w:r w:rsidRPr="00FF3DFB">
              <w:rPr>
                <w:rFonts w:eastAsia="Calibri"/>
                <w:b/>
              </w:rPr>
              <w:t>by:</w:t>
            </w:r>
          </w:p>
        </w:tc>
        <w:tc>
          <w:tcPr>
            <w:tcW w:w="1701" w:type="dxa"/>
            <w:tcBorders>
              <w:left w:val="nil"/>
            </w:tcBorders>
          </w:tcPr>
          <w:p w14:paraId="1AAA4092" w14:textId="77777777" w:rsidR="00D77A84" w:rsidRPr="00FF3DFB" w:rsidRDefault="00D77A84" w:rsidP="00BF0812">
            <w:pPr>
              <w:spacing w:before="60" w:after="60"/>
              <w:rPr>
                <w:rFonts w:eastAsia="Calibri"/>
                <w:b/>
                <w:u w:val="single"/>
              </w:rPr>
            </w:pPr>
          </w:p>
        </w:tc>
        <w:tc>
          <w:tcPr>
            <w:tcW w:w="1984" w:type="dxa"/>
            <w:tcBorders>
              <w:right w:val="nil"/>
            </w:tcBorders>
          </w:tcPr>
          <w:p w14:paraId="107BDAE3" w14:textId="77777777" w:rsidR="00D77A84" w:rsidRPr="0081626A" w:rsidRDefault="00D77A84" w:rsidP="00BF0812">
            <w:pPr>
              <w:spacing w:before="60" w:after="60"/>
              <w:rPr>
                <w:rFonts w:eastAsia="Calibri"/>
                <w:b/>
              </w:rPr>
            </w:pPr>
            <w:r w:rsidRPr="0081626A">
              <w:rPr>
                <w:rFonts w:eastAsia="Calibri"/>
                <w:b/>
              </w:rPr>
              <w:t>Date</w:t>
            </w:r>
            <w:r>
              <w:rPr>
                <w:rFonts w:eastAsia="Calibri"/>
                <w:b/>
              </w:rPr>
              <w:t>:</w:t>
            </w:r>
          </w:p>
        </w:tc>
        <w:tc>
          <w:tcPr>
            <w:tcW w:w="709" w:type="dxa"/>
            <w:gridSpan w:val="2"/>
            <w:tcBorders>
              <w:left w:val="nil"/>
            </w:tcBorders>
          </w:tcPr>
          <w:p w14:paraId="7A88F2A1" w14:textId="77777777" w:rsidR="00D77A84" w:rsidRPr="00FF3DFB" w:rsidRDefault="00D77A84" w:rsidP="00BF0812">
            <w:pPr>
              <w:spacing w:before="60" w:after="60"/>
              <w:rPr>
                <w:rFonts w:eastAsia="Calibri"/>
                <w:b/>
                <w:u w:val="single"/>
              </w:rPr>
            </w:pPr>
          </w:p>
        </w:tc>
      </w:tr>
      <w:tr w:rsidR="00D77A84" w:rsidRPr="00FF3DFB" w14:paraId="6C4C8DE8" w14:textId="77777777" w:rsidTr="000F2093">
        <w:tc>
          <w:tcPr>
            <w:tcW w:w="9918" w:type="dxa"/>
            <w:gridSpan w:val="6"/>
            <w:shd w:val="clear" w:color="auto" w:fill="auto"/>
          </w:tcPr>
          <w:p w14:paraId="57C22390" w14:textId="77777777" w:rsidR="00D77A84" w:rsidRDefault="00D77A84" w:rsidP="00BF0812">
            <w:pPr>
              <w:spacing w:before="60" w:after="60"/>
              <w:rPr>
                <w:rFonts w:eastAsia="Calibri"/>
                <w:b/>
              </w:rPr>
            </w:pPr>
            <w:r>
              <w:rPr>
                <w:rFonts w:eastAsia="Calibri"/>
                <w:b/>
              </w:rPr>
              <w:t xml:space="preserve">Key changes made </w:t>
            </w:r>
            <w:proofErr w:type="gramStart"/>
            <w:r>
              <w:rPr>
                <w:rFonts w:eastAsia="Calibri"/>
                <w:b/>
              </w:rPr>
              <w:t>as a result of</w:t>
            </w:r>
            <w:proofErr w:type="gramEnd"/>
            <w:r>
              <w:rPr>
                <w:rFonts w:eastAsia="Calibri"/>
                <w:b/>
              </w:rPr>
              <w:t xml:space="preserve"> Equality Impact Assessment </w:t>
            </w:r>
          </w:p>
          <w:p w14:paraId="4DDB2CA5" w14:textId="77777777" w:rsidR="00D77A84" w:rsidRPr="004B4798" w:rsidRDefault="00D77A84" w:rsidP="00BF0812">
            <w:pPr>
              <w:spacing w:before="60" w:after="60"/>
              <w:rPr>
                <w:rFonts w:eastAsia="Calibri"/>
                <w:b/>
              </w:rPr>
            </w:pPr>
          </w:p>
        </w:tc>
      </w:tr>
      <w:tr w:rsidR="00D77A84" w:rsidRPr="004B4798" w14:paraId="4D6FC1B7" w14:textId="77777777" w:rsidTr="000F2093">
        <w:tc>
          <w:tcPr>
            <w:tcW w:w="9918" w:type="dxa"/>
            <w:gridSpan w:val="6"/>
            <w:shd w:val="clear" w:color="auto" w:fill="F2F2F2" w:themeFill="background1" w:themeFillShade="F2"/>
          </w:tcPr>
          <w:p w14:paraId="4FECE090" w14:textId="77777777" w:rsidR="00D77A84" w:rsidRPr="004B4798" w:rsidRDefault="00D77A84" w:rsidP="00BF0812">
            <w:pPr>
              <w:spacing w:before="60" w:after="60"/>
              <w:rPr>
                <w:rFonts w:eastAsia="Calibri"/>
                <w:i/>
              </w:rPr>
            </w:pPr>
            <w:r w:rsidRPr="004B4798">
              <w:rPr>
                <w:rFonts w:eastAsia="Calibri"/>
                <w:b/>
              </w:rPr>
              <w:t>Document location</w:t>
            </w:r>
            <w:r w:rsidRPr="004B4798">
              <w:rPr>
                <w:rFonts w:eastAsia="Calibri"/>
                <w:i/>
              </w:rPr>
              <w:t xml:space="preserve"> </w:t>
            </w:r>
          </w:p>
        </w:tc>
      </w:tr>
      <w:tr w:rsidR="00D77A84" w:rsidRPr="00FF3DFB" w14:paraId="4D13B8B4" w14:textId="77777777" w:rsidTr="000F2093">
        <w:tc>
          <w:tcPr>
            <w:tcW w:w="9918" w:type="dxa"/>
            <w:gridSpan w:val="6"/>
          </w:tcPr>
          <w:p w14:paraId="5367554F" w14:textId="77777777" w:rsidR="00D77A84" w:rsidRDefault="0098020F" w:rsidP="00BF0812">
            <w:pPr>
              <w:spacing w:before="60" w:after="60"/>
              <w:rPr>
                <w:rFonts w:eastAsia="Calibri"/>
                <w:i/>
                <w:u w:val="single"/>
              </w:rPr>
            </w:pPr>
            <w:r w:rsidRPr="0098020F">
              <w:rPr>
                <w:rFonts w:eastAsia="Calibri"/>
                <w:i/>
                <w:u w:val="single"/>
              </w:rPr>
              <w:t xml:space="preserve">https://newcastle.sharepoint.com/docs/Financial%20Policies/Forms/AllItems.aspx </w:t>
            </w:r>
          </w:p>
          <w:p w14:paraId="3E408AA5" w14:textId="77777777" w:rsidR="00D77A84" w:rsidRPr="00FF3DFB" w:rsidRDefault="00D77A84" w:rsidP="00BF0812">
            <w:pPr>
              <w:spacing w:before="60" w:after="60"/>
              <w:rPr>
                <w:rFonts w:eastAsia="Calibri"/>
                <w:b/>
                <w:u w:val="single"/>
              </w:rPr>
            </w:pPr>
          </w:p>
        </w:tc>
      </w:tr>
    </w:tbl>
    <w:p w14:paraId="08A1A64A" w14:textId="77777777" w:rsidR="0098020F" w:rsidRDefault="0098020F" w:rsidP="00D77A84">
      <w:pPr>
        <w:spacing w:before="60" w:after="60"/>
        <w:rPr>
          <w:rFonts w:eastAsia="Calibri"/>
          <w:i/>
        </w:rPr>
      </w:pPr>
    </w:p>
    <w:p w14:paraId="3C7510A4" w14:textId="77777777" w:rsidR="0098020F" w:rsidRDefault="0098020F">
      <w:pPr>
        <w:rPr>
          <w:rFonts w:eastAsia="Calibri"/>
          <w:i/>
        </w:rPr>
      </w:pPr>
      <w:r>
        <w:rPr>
          <w:rFonts w:eastAsia="Calibri"/>
          <w:i/>
        </w:rPr>
        <w:br w:type="page"/>
      </w:r>
    </w:p>
    <w:p w14:paraId="720C4069" w14:textId="77777777" w:rsidR="00D77A84" w:rsidRPr="0098020F" w:rsidRDefault="002600F5" w:rsidP="00D77A84">
      <w:pPr>
        <w:spacing w:before="60" w:after="60"/>
        <w:rPr>
          <w:rFonts w:ascii="Arial" w:eastAsia="Calibri" w:hAnsi="Arial" w:cs="Arial"/>
          <w:b/>
        </w:rPr>
      </w:pPr>
      <w:r w:rsidRPr="0098020F">
        <w:rPr>
          <w:rFonts w:ascii="Arial" w:eastAsia="Calibri" w:hAnsi="Arial" w:cs="Arial"/>
          <w:b/>
        </w:rPr>
        <w:lastRenderedPageBreak/>
        <w:t>Appendix 1</w:t>
      </w:r>
    </w:p>
    <w:p w14:paraId="5B0FFE5E" w14:textId="77777777" w:rsidR="0098020F" w:rsidRPr="0098020F" w:rsidRDefault="0098020F" w:rsidP="00D77A84">
      <w:pPr>
        <w:spacing w:before="60" w:after="60"/>
        <w:rPr>
          <w:rFonts w:ascii="Arial" w:eastAsia="Calibri" w:hAnsi="Arial" w:cs="Arial"/>
          <w:b/>
        </w:rPr>
      </w:pPr>
    </w:p>
    <w:p w14:paraId="0F9E50AA" w14:textId="77777777" w:rsidR="0098020F" w:rsidRDefault="0098020F" w:rsidP="00D77A84">
      <w:pPr>
        <w:spacing w:before="60" w:after="60"/>
        <w:rPr>
          <w:rFonts w:ascii="Arial" w:eastAsia="Calibri" w:hAnsi="Arial" w:cs="Arial"/>
          <w:b/>
          <w:u w:val="single"/>
        </w:rPr>
      </w:pPr>
      <w:r w:rsidRPr="0098020F">
        <w:rPr>
          <w:rFonts w:ascii="Arial" w:eastAsia="Calibri" w:hAnsi="Arial" w:cs="Arial"/>
          <w:b/>
          <w:u w:val="single"/>
        </w:rPr>
        <w:t>Procedure to implement the policy</w:t>
      </w:r>
    </w:p>
    <w:p w14:paraId="47894E8B" w14:textId="77777777" w:rsidR="0098020F" w:rsidRDefault="0098020F" w:rsidP="00D77A84">
      <w:pPr>
        <w:spacing w:before="60" w:after="60"/>
        <w:rPr>
          <w:rFonts w:ascii="Arial" w:eastAsia="Calibri" w:hAnsi="Arial" w:cs="Arial"/>
          <w:b/>
          <w:u w:val="single"/>
        </w:rPr>
      </w:pPr>
    </w:p>
    <w:p w14:paraId="7996FA97" w14:textId="77777777" w:rsidR="00E129D5" w:rsidRDefault="0098020F">
      <w:pPr>
        <w:pStyle w:val="ListParagraph"/>
        <w:numPr>
          <w:ilvl w:val="0"/>
          <w:numId w:val="21"/>
        </w:numPr>
        <w:spacing w:before="60" w:after="60"/>
        <w:ind w:left="0" w:hanging="567"/>
        <w:rPr>
          <w:rFonts w:ascii="Arial" w:eastAsia="Calibri" w:hAnsi="Arial" w:cs="Arial"/>
          <w:b/>
          <w:u w:val="single"/>
        </w:rPr>
      </w:pPr>
      <w:r>
        <w:rPr>
          <w:rFonts w:ascii="Arial" w:eastAsia="Calibri" w:hAnsi="Arial" w:cs="Arial"/>
          <w:b/>
          <w:u w:val="single"/>
        </w:rPr>
        <w:t>Students</w:t>
      </w:r>
    </w:p>
    <w:p w14:paraId="301879BA" w14:textId="77777777" w:rsidR="002600F5" w:rsidRPr="0098020F" w:rsidRDefault="002600F5" w:rsidP="00D77A84">
      <w:pPr>
        <w:spacing w:before="60" w:after="60"/>
        <w:rPr>
          <w:rFonts w:eastAsia="Calibri"/>
          <w:i/>
          <w:sz w:val="12"/>
          <w:szCs w:val="12"/>
        </w:rPr>
      </w:pPr>
    </w:p>
    <w:p w14:paraId="3602AC9D" w14:textId="77777777" w:rsidR="00E129D5" w:rsidRDefault="00FE5B92" w:rsidP="000F604E">
      <w:pPr>
        <w:pStyle w:val="ListParagraph"/>
        <w:numPr>
          <w:ilvl w:val="1"/>
          <w:numId w:val="24"/>
        </w:numPr>
        <w:ind w:left="0" w:hanging="567"/>
        <w:outlineLvl w:val="0"/>
        <w:rPr>
          <w:rFonts w:ascii="Arial" w:hAnsi="Arial" w:cs="Arial"/>
          <w:b/>
        </w:rPr>
      </w:pPr>
      <w:r>
        <w:rPr>
          <w:rFonts w:ascii="Arial" w:hAnsi="Arial" w:cs="Arial"/>
          <w:b/>
        </w:rPr>
        <w:t xml:space="preserve">Tuition Fees - </w:t>
      </w:r>
      <w:r w:rsidR="00E129D5">
        <w:rPr>
          <w:rFonts w:ascii="Arial" w:hAnsi="Arial" w:cs="Arial"/>
          <w:b/>
        </w:rPr>
        <w:t>Introduction</w:t>
      </w:r>
    </w:p>
    <w:p w14:paraId="1FA4C6EC" w14:textId="2135096D" w:rsidR="00E129D5" w:rsidRDefault="00E129D5" w:rsidP="002A48CD">
      <w:pPr>
        <w:spacing w:before="60" w:after="60"/>
        <w:rPr>
          <w:rFonts w:ascii="Arial" w:eastAsia="Calibri" w:hAnsi="Arial" w:cs="Arial"/>
        </w:rPr>
      </w:pPr>
      <w:r w:rsidRPr="002A48CD">
        <w:rPr>
          <w:rFonts w:ascii="Arial" w:eastAsia="Calibri" w:hAnsi="Arial" w:cs="Arial"/>
        </w:rPr>
        <w:t xml:space="preserve">From August 2021 </w:t>
      </w:r>
      <w:r>
        <w:rPr>
          <w:rFonts w:ascii="Arial" w:eastAsia="Calibri" w:hAnsi="Arial" w:cs="Arial"/>
        </w:rPr>
        <w:t>students fall into one of 2 fee paying categories:</w:t>
      </w:r>
      <w:r w:rsidRPr="002A48CD">
        <w:rPr>
          <w:rFonts w:ascii="Arial" w:eastAsia="Calibri" w:hAnsi="Arial" w:cs="Arial"/>
        </w:rPr>
        <w:t xml:space="preserve"> Home Fees </w:t>
      </w:r>
      <w:r>
        <w:rPr>
          <w:rFonts w:ascii="Arial" w:eastAsia="Calibri" w:hAnsi="Arial" w:cs="Arial"/>
        </w:rPr>
        <w:t>or</w:t>
      </w:r>
      <w:r w:rsidRPr="002A48CD">
        <w:rPr>
          <w:rFonts w:ascii="Arial" w:eastAsia="Calibri" w:hAnsi="Arial" w:cs="Arial"/>
        </w:rPr>
        <w:t xml:space="preserve"> International Fees.  Which </w:t>
      </w:r>
      <w:r>
        <w:rPr>
          <w:rFonts w:ascii="Arial" w:eastAsia="Calibri" w:hAnsi="Arial" w:cs="Arial"/>
        </w:rPr>
        <w:t>category the student falls into</w:t>
      </w:r>
      <w:r w:rsidRPr="002A48CD">
        <w:rPr>
          <w:rFonts w:ascii="Arial" w:eastAsia="Calibri" w:hAnsi="Arial" w:cs="Arial"/>
        </w:rPr>
        <w:t xml:space="preserve"> depends on whether </w:t>
      </w:r>
      <w:r>
        <w:rPr>
          <w:rFonts w:ascii="Arial" w:eastAsia="Calibri" w:hAnsi="Arial" w:cs="Arial"/>
        </w:rPr>
        <w:t>c</w:t>
      </w:r>
      <w:r w:rsidRPr="002A48CD">
        <w:rPr>
          <w:rFonts w:ascii="Arial" w:eastAsia="Calibri" w:hAnsi="Arial" w:cs="Arial"/>
        </w:rPr>
        <w:t>ertain criteria</w:t>
      </w:r>
      <w:r>
        <w:rPr>
          <w:rFonts w:ascii="Arial" w:eastAsia="Calibri" w:hAnsi="Arial" w:cs="Arial"/>
        </w:rPr>
        <w:t xml:space="preserve"> is met.</w:t>
      </w:r>
    </w:p>
    <w:p w14:paraId="0F7014F1" w14:textId="77777777" w:rsidR="00E129D5" w:rsidRPr="002A48CD" w:rsidRDefault="00E129D5" w:rsidP="002A48CD">
      <w:pPr>
        <w:pStyle w:val="ListParagraph"/>
        <w:numPr>
          <w:ilvl w:val="0"/>
          <w:numId w:val="33"/>
        </w:numPr>
        <w:spacing w:before="60" w:after="60"/>
        <w:rPr>
          <w:rFonts w:ascii="Arial" w:hAnsi="Arial" w:cs="Arial"/>
          <w:i/>
        </w:rPr>
      </w:pPr>
      <w:r w:rsidRPr="002A48CD">
        <w:rPr>
          <w:rFonts w:ascii="Arial" w:eastAsia="Calibri" w:hAnsi="Arial" w:cs="Arial"/>
        </w:rPr>
        <w:t xml:space="preserve">Homes fees apply to </w:t>
      </w:r>
      <w:r w:rsidRPr="002A48CD">
        <w:rPr>
          <w:rFonts w:ascii="Arial" w:hAnsi="Arial" w:cs="Arial"/>
          <w:i/>
        </w:rPr>
        <w:t xml:space="preserve">UK students, Irish students, </w:t>
      </w:r>
      <w:r w:rsidR="008C6B47">
        <w:rPr>
          <w:rFonts w:ascii="Arial" w:hAnsi="Arial" w:cs="Arial"/>
          <w:i/>
        </w:rPr>
        <w:t xml:space="preserve">Students from </w:t>
      </w:r>
      <w:r w:rsidR="00F27A87">
        <w:rPr>
          <w:rFonts w:ascii="Arial" w:hAnsi="Arial" w:cs="Arial"/>
          <w:i/>
        </w:rPr>
        <w:t xml:space="preserve">Crown Dependencies, </w:t>
      </w:r>
      <w:r w:rsidRPr="002A48CD">
        <w:rPr>
          <w:rFonts w:ascii="Arial" w:hAnsi="Arial" w:cs="Arial"/>
          <w:i/>
        </w:rPr>
        <w:t>other EU students who started their course before August 2021 and students with settled or pre-settled status.</w:t>
      </w:r>
    </w:p>
    <w:p w14:paraId="59E026C9" w14:textId="77777777" w:rsidR="00E129D5" w:rsidRPr="002A48CD" w:rsidRDefault="00E129D5" w:rsidP="002A48CD">
      <w:pPr>
        <w:pStyle w:val="ListParagraph"/>
        <w:numPr>
          <w:ilvl w:val="0"/>
          <w:numId w:val="33"/>
        </w:numPr>
        <w:spacing w:before="60" w:after="60"/>
        <w:rPr>
          <w:rFonts w:ascii="Arial" w:eastAsia="Calibri" w:hAnsi="Arial" w:cs="Arial"/>
        </w:rPr>
      </w:pPr>
      <w:r w:rsidRPr="002A48CD">
        <w:rPr>
          <w:rFonts w:ascii="Arial" w:hAnsi="Arial" w:cs="Arial"/>
        </w:rPr>
        <w:t>International Fees apply to all other students.</w:t>
      </w:r>
    </w:p>
    <w:p w14:paraId="40B44275" w14:textId="77777777" w:rsidR="00E129D5" w:rsidRDefault="00E129D5" w:rsidP="002A48CD">
      <w:pPr>
        <w:pStyle w:val="ListParagraph"/>
        <w:ind w:left="0"/>
        <w:outlineLvl w:val="0"/>
        <w:rPr>
          <w:rFonts w:ascii="Arial" w:hAnsi="Arial" w:cs="Arial"/>
          <w:b/>
        </w:rPr>
      </w:pPr>
    </w:p>
    <w:p w14:paraId="5E665CCA" w14:textId="77777777" w:rsidR="002600F5" w:rsidRPr="0098020F" w:rsidRDefault="001C117C" w:rsidP="000F604E">
      <w:pPr>
        <w:pStyle w:val="ListParagraph"/>
        <w:numPr>
          <w:ilvl w:val="1"/>
          <w:numId w:val="24"/>
        </w:numPr>
        <w:ind w:left="0" w:hanging="567"/>
        <w:outlineLvl w:val="0"/>
        <w:rPr>
          <w:rFonts w:ascii="Arial" w:hAnsi="Arial" w:cs="Arial"/>
          <w:b/>
        </w:rPr>
      </w:pPr>
      <w:r>
        <w:rPr>
          <w:rFonts w:ascii="Arial" w:hAnsi="Arial" w:cs="Arial"/>
          <w:b/>
        </w:rPr>
        <w:t xml:space="preserve">Home Fee paying </w:t>
      </w:r>
      <w:r w:rsidR="00A32A9D">
        <w:rPr>
          <w:rFonts w:ascii="Arial" w:hAnsi="Arial" w:cs="Arial"/>
          <w:b/>
        </w:rPr>
        <w:t>Undergraduates and PGCE students</w:t>
      </w:r>
      <w:r w:rsidR="00B3141E">
        <w:rPr>
          <w:rFonts w:ascii="Arial" w:hAnsi="Arial" w:cs="Arial"/>
          <w:b/>
        </w:rPr>
        <w:t xml:space="preserve">, </w:t>
      </w:r>
      <w:r w:rsidR="00F27A87">
        <w:rPr>
          <w:rFonts w:ascii="Arial" w:hAnsi="Arial" w:cs="Arial"/>
          <w:b/>
        </w:rPr>
        <w:t xml:space="preserve">excluding </w:t>
      </w:r>
      <w:r w:rsidR="00E079A8">
        <w:rPr>
          <w:rFonts w:ascii="Arial" w:hAnsi="Arial" w:cs="Arial"/>
          <w:b/>
        </w:rPr>
        <w:t xml:space="preserve">students from the </w:t>
      </w:r>
      <w:r w:rsidR="00F27A87">
        <w:rPr>
          <w:rFonts w:ascii="Arial" w:hAnsi="Arial" w:cs="Arial"/>
          <w:b/>
        </w:rPr>
        <w:t>Crown Dependencies</w:t>
      </w:r>
    </w:p>
    <w:p w14:paraId="1802ACDE" w14:textId="77777777" w:rsidR="002600F5" w:rsidRPr="0098020F" w:rsidRDefault="002600F5" w:rsidP="002600F5">
      <w:pPr>
        <w:rPr>
          <w:rFonts w:ascii="Arial" w:hAnsi="Arial" w:cs="Arial"/>
          <w:sz w:val="8"/>
          <w:szCs w:val="8"/>
          <w:lang w:eastAsia="en-GB"/>
        </w:rPr>
      </w:pPr>
    </w:p>
    <w:p w14:paraId="39AE8150" w14:textId="77777777" w:rsidR="00A32A9D" w:rsidRPr="002A48CD" w:rsidRDefault="00A32A9D" w:rsidP="00A32A9D">
      <w:pPr>
        <w:outlineLvl w:val="0"/>
        <w:rPr>
          <w:rFonts w:ascii="Arial" w:hAnsi="Arial" w:cs="Arial"/>
          <w:i/>
        </w:rPr>
      </w:pPr>
      <w:r w:rsidRPr="002A48CD">
        <w:rPr>
          <w:rFonts w:ascii="Arial" w:hAnsi="Arial" w:cs="Arial"/>
          <w:i/>
        </w:rPr>
        <w:t>This applies to</w:t>
      </w:r>
      <w:r w:rsidR="001C117C">
        <w:rPr>
          <w:rFonts w:ascii="Arial" w:hAnsi="Arial" w:cs="Arial"/>
          <w:i/>
        </w:rPr>
        <w:t xml:space="preserve"> undergraduate and PCGE</w:t>
      </w:r>
      <w:r w:rsidRPr="002A48CD">
        <w:rPr>
          <w:rFonts w:ascii="Arial" w:hAnsi="Arial" w:cs="Arial"/>
          <w:i/>
        </w:rPr>
        <w:t>: UK students, Irish students, other EU students who started their course before August 2021 and students with settled or pre-settled status</w:t>
      </w:r>
      <w:r>
        <w:rPr>
          <w:rFonts w:ascii="Arial" w:hAnsi="Arial" w:cs="Arial"/>
          <w:i/>
        </w:rPr>
        <w:t>.</w:t>
      </w:r>
      <w:r w:rsidRPr="002A48CD">
        <w:rPr>
          <w:rFonts w:ascii="Arial" w:hAnsi="Arial" w:cs="Arial"/>
          <w:i/>
        </w:rPr>
        <w:t xml:space="preserve"> </w:t>
      </w:r>
    </w:p>
    <w:p w14:paraId="76A3AA88" w14:textId="77777777" w:rsidR="00A32A9D" w:rsidRDefault="00A32A9D" w:rsidP="002600F5">
      <w:pPr>
        <w:outlineLvl w:val="0"/>
        <w:rPr>
          <w:rFonts w:ascii="Arial" w:hAnsi="Arial" w:cs="Arial"/>
        </w:rPr>
      </w:pPr>
    </w:p>
    <w:p w14:paraId="7FD226C1" w14:textId="5737001A" w:rsidR="002600F5" w:rsidRDefault="00F27A87" w:rsidP="002600F5">
      <w:pPr>
        <w:outlineLvl w:val="0"/>
        <w:rPr>
          <w:rFonts w:ascii="Arial" w:hAnsi="Arial" w:cs="Arial"/>
        </w:rPr>
      </w:pPr>
      <w:r>
        <w:rPr>
          <w:rFonts w:ascii="Arial" w:hAnsi="Arial" w:cs="Arial"/>
        </w:rPr>
        <w:t>S</w:t>
      </w:r>
      <w:r w:rsidR="002600F5" w:rsidRPr="00D83188">
        <w:rPr>
          <w:rFonts w:ascii="Arial" w:hAnsi="Arial" w:cs="Arial"/>
        </w:rPr>
        <w:t xml:space="preserve">tudents are not required to pay their tuition fees whilst they are studying. Instead, students may choose, if they wish, to defer the payment of all or part of their fees until after they have graduated. </w:t>
      </w:r>
      <w:r w:rsidR="00661D9D">
        <w:rPr>
          <w:rFonts w:ascii="Arial" w:hAnsi="Arial" w:cs="Arial"/>
        </w:rPr>
        <w:t>T</w:t>
      </w:r>
      <w:r w:rsidR="002600F5" w:rsidRPr="00D83188">
        <w:rPr>
          <w:rFonts w:ascii="Arial" w:hAnsi="Arial" w:cs="Arial"/>
        </w:rPr>
        <w:t xml:space="preserve">o defer the payment of fees (in full or in part), students must take out a fee loan through the SLC. The SLC then pays the tuition fee to the University on behalf of the student. </w:t>
      </w:r>
      <w:r w:rsidR="002600F5" w:rsidRPr="00A64BBF">
        <w:rPr>
          <w:rFonts w:ascii="Arial" w:hAnsi="Arial" w:cs="Arial"/>
        </w:rPr>
        <w:t xml:space="preserve">If a student has previously studied at undergraduate degree </w:t>
      </w:r>
      <w:r w:rsidR="002035A5" w:rsidRPr="00A64BBF">
        <w:rPr>
          <w:rFonts w:ascii="Arial" w:hAnsi="Arial" w:cs="Arial"/>
        </w:rPr>
        <w:t>level,</w:t>
      </w:r>
      <w:r w:rsidR="002600F5" w:rsidRPr="00A64BBF">
        <w:rPr>
          <w:rFonts w:ascii="Arial" w:hAnsi="Arial" w:cs="Arial"/>
        </w:rPr>
        <w:t xml:space="preserve"> they may not qualify for an SLC loan and should contact the SLC for further information</w:t>
      </w:r>
      <w:r w:rsidR="002600F5" w:rsidRPr="00D83188">
        <w:rPr>
          <w:rFonts w:ascii="Arial" w:hAnsi="Arial" w:cs="Arial"/>
        </w:rPr>
        <w:t xml:space="preserve">. </w:t>
      </w:r>
      <w:r w:rsidR="00C20F0D">
        <w:rPr>
          <w:rFonts w:ascii="Arial" w:hAnsi="Arial" w:cs="Arial"/>
        </w:rPr>
        <w:t>S</w:t>
      </w:r>
      <w:r w:rsidR="002600F5" w:rsidRPr="00D83188">
        <w:rPr>
          <w:rFonts w:ascii="Arial" w:hAnsi="Arial" w:cs="Arial"/>
        </w:rPr>
        <w:t xml:space="preserve">tudents who choose not to defer their tuition fees will be invoiced for payment in three instalments. </w:t>
      </w:r>
    </w:p>
    <w:p w14:paraId="3C25A3FD" w14:textId="77777777" w:rsidR="002600F5" w:rsidRPr="0098020F" w:rsidRDefault="002600F5" w:rsidP="002600F5">
      <w:pPr>
        <w:outlineLvl w:val="0"/>
        <w:rPr>
          <w:rFonts w:ascii="Arial" w:hAnsi="Arial" w:cs="Arial"/>
          <w:sz w:val="12"/>
          <w:szCs w:val="12"/>
        </w:rPr>
      </w:pPr>
    </w:p>
    <w:p w14:paraId="0B10EDB7" w14:textId="77777777" w:rsidR="002600F5" w:rsidRDefault="002600F5" w:rsidP="002600F5">
      <w:pPr>
        <w:spacing w:after="120"/>
        <w:outlineLvl w:val="0"/>
        <w:rPr>
          <w:rFonts w:ascii="Arial" w:hAnsi="Arial" w:cs="Arial"/>
        </w:rPr>
      </w:pPr>
      <w:r>
        <w:rPr>
          <w:rFonts w:ascii="Arial" w:hAnsi="Arial" w:cs="Arial"/>
        </w:rPr>
        <w:t>For self-funding students:</w:t>
      </w:r>
    </w:p>
    <w:p w14:paraId="237C3FED" w14:textId="54DA5E5E" w:rsidR="002600F5" w:rsidRPr="00D83188" w:rsidRDefault="002600F5" w:rsidP="002600F5">
      <w:pPr>
        <w:numPr>
          <w:ilvl w:val="0"/>
          <w:numId w:val="5"/>
        </w:numPr>
        <w:tabs>
          <w:tab w:val="left" w:pos="1080"/>
        </w:tabs>
        <w:autoSpaceDE w:val="0"/>
        <w:autoSpaceDN w:val="0"/>
        <w:adjustRightInd w:val="0"/>
        <w:spacing w:after="120"/>
        <w:jc w:val="both"/>
        <w:rPr>
          <w:rFonts w:ascii="Arial" w:hAnsi="Arial" w:cs="Arial"/>
          <w:lang w:eastAsia="en-GB"/>
        </w:rPr>
      </w:pPr>
      <w:r w:rsidRPr="00D83188">
        <w:rPr>
          <w:rFonts w:ascii="Arial" w:hAnsi="Arial" w:cs="Arial"/>
          <w:lang w:eastAsia="en-GB"/>
        </w:rPr>
        <w:t>Three instalments are offered with the</w:t>
      </w:r>
      <w:r>
        <w:rPr>
          <w:rFonts w:ascii="Arial" w:hAnsi="Arial" w:cs="Arial"/>
          <w:lang w:eastAsia="en-GB"/>
        </w:rPr>
        <w:t xml:space="preserve"> </w:t>
      </w:r>
      <w:r w:rsidRPr="00D83188">
        <w:rPr>
          <w:rFonts w:ascii="Arial" w:hAnsi="Arial" w:cs="Arial"/>
          <w:lang w:eastAsia="en-GB"/>
        </w:rPr>
        <w:t>dates 2</w:t>
      </w:r>
      <w:r w:rsidR="008007DC">
        <w:rPr>
          <w:rFonts w:ascii="Arial" w:hAnsi="Arial" w:cs="Arial"/>
          <w:lang w:eastAsia="en-GB"/>
        </w:rPr>
        <w:t>6</w:t>
      </w:r>
      <w:r w:rsidRPr="00A279C5">
        <w:rPr>
          <w:rFonts w:ascii="Arial" w:hAnsi="Arial" w:cs="Arial"/>
          <w:lang w:eastAsia="en-GB"/>
        </w:rPr>
        <w:t>th</w:t>
      </w:r>
      <w:r w:rsidRPr="00D83188">
        <w:rPr>
          <w:rFonts w:ascii="Arial" w:hAnsi="Arial" w:cs="Arial"/>
          <w:lang w:eastAsia="en-GB"/>
        </w:rPr>
        <w:t xml:space="preserve"> </w:t>
      </w:r>
      <w:proofErr w:type="gramStart"/>
      <w:r w:rsidRPr="00D83188">
        <w:rPr>
          <w:rFonts w:ascii="Arial" w:hAnsi="Arial" w:cs="Arial"/>
          <w:lang w:eastAsia="en-GB"/>
        </w:rPr>
        <w:t>November,</w:t>
      </w:r>
      <w:proofErr w:type="gramEnd"/>
      <w:r w:rsidRPr="00D83188">
        <w:rPr>
          <w:rFonts w:ascii="Arial" w:hAnsi="Arial" w:cs="Arial"/>
          <w:lang w:eastAsia="en-GB"/>
        </w:rPr>
        <w:t xml:space="preserve"> 31</w:t>
      </w:r>
      <w:r w:rsidRPr="00A279C5">
        <w:rPr>
          <w:rFonts w:ascii="Arial" w:hAnsi="Arial" w:cs="Arial"/>
          <w:lang w:eastAsia="en-GB"/>
        </w:rPr>
        <w:t>st</w:t>
      </w:r>
      <w:r w:rsidRPr="00D83188">
        <w:rPr>
          <w:rFonts w:ascii="Arial" w:hAnsi="Arial" w:cs="Arial"/>
          <w:lang w:eastAsia="en-GB"/>
        </w:rPr>
        <w:t xml:space="preserve"> January and 30</w:t>
      </w:r>
      <w:r w:rsidRPr="00A279C5">
        <w:rPr>
          <w:rFonts w:ascii="Arial" w:hAnsi="Arial" w:cs="Arial"/>
          <w:lang w:eastAsia="en-GB"/>
        </w:rPr>
        <w:t>th</w:t>
      </w:r>
      <w:r w:rsidRPr="00D83188">
        <w:rPr>
          <w:rFonts w:ascii="Arial" w:hAnsi="Arial" w:cs="Arial"/>
          <w:lang w:eastAsia="en-GB"/>
        </w:rPr>
        <w:t xml:space="preserve"> April or the nearest working day</w:t>
      </w:r>
      <w:r>
        <w:rPr>
          <w:rFonts w:ascii="Arial" w:hAnsi="Arial" w:cs="Arial"/>
          <w:lang w:eastAsia="en-GB"/>
        </w:rPr>
        <w:t>.</w:t>
      </w:r>
    </w:p>
    <w:p w14:paraId="70AD34A5" w14:textId="5F96FF20" w:rsidR="002600F5" w:rsidRPr="00D83188" w:rsidRDefault="002600F5" w:rsidP="002600F5">
      <w:pPr>
        <w:numPr>
          <w:ilvl w:val="0"/>
          <w:numId w:val="5"/>
        </w:numPr>
        <w:tabs>
          <w:tab w:val="left" w:pos="1080"/>
        </w:tabs>
        <w:autoSpaceDE w:val="0"/>
        <w:autoSpaceDN w:val="0"/>
        <w:adjustRightInd w:val="0"/>
        <w:spacing w:after="120"/>
        <w:jc w:val="both"/>
        <w:rPr>
          <w:rFonts w:ascii="Arial" w:hAnsi="Arial" w:cs="Arial"/>
          <w:lang w:eastAsia="en-GB"/>
        </w:rPr>
      </w:pPr>
      <w:r w:rsidRPr="00D83188">
        <w:rPr>
          <w:rFonts w:ascii="Arial" w:hAnsi="Arial" w:cs="Arial"/>
          <w:lang w:eastAsia="en-GB"/>
        </w:rPr>
        <w:t>Tuition fees that are paid in full by 2</w:t>
      </w:r>
      <w:r w:rsidR="00574F1C">
        <w:rPr>
          <w:rFonts w:ascii="Arial" w:hAnsi="Arial" w:cs="Arial"/>
          <w:lang w:eastAsia="en-GB"/>
        </w:rPr>
        <w:t>6</w:t>
      </w:r>
      <w:r w:rsidRPr="00A279C5">
        <w:rPr>
          <w:rFonts w:ascii="Arial" w:hAnsi="Arial" w:cs="Arial"/>
          <w:lang w:eastAsia="en-GB"/>
        </w:rPr>
        <w:t>th</w:t>
      </w:r>
      <w:r w:rsidRPr="00D83188">
        <w:rPr>
          <w:rFonts w:ascii="Arial" w:hAnsi="Arial" w:cs="Arial"/>
          <w:lang w:eastAsia="en-GB"/>
        </w:rPr>
        <w:t xml:space="preserve"> November attract a discount of 2%.</w:t>
      </w:r>
    </w:p>
    <w:p w14:paraId="3FC99E12" w14:textId="77777777" w:rsidR="002600F5" w:rsidRPr="00D83188" w:rsidRDefault="002600F5" w:rsidP="002600F5">
      <w:pPr>
        <w:numPr>
          <w:ilvl w:val="0"/>
          <w:numId w:val="5"/>
        </w:numPr>
        <w:tabs>
          <w:tab w:val="left" w:pos="1080"/>
        </w:tabs>
        <w:autoSpaceDE w:val="0"/>
        <w:autoSpaceDN w:val="0"/>
        <w:adjustRightInd w:val="0"/>
        <w:spacing w:after="120"/>
        <w:jc w:val="both"/>
        <w:rPr>
          <w:rFonts w:ascii="Arial" w:hAnsi="Arial" w:cs="Arial"/>
          <w:lang w:eastAsia="en-GB"/>
        </w:rPr>
      </w:pPr>
      <w:r w:rsidRPr="00D83188">
        <w:rPr>
          <w:rFonts w:ascii="Arial" w:hAnsi="Arial" w:cs="Arial"/>
          <w:lang w:eastAsia="en-GB"/>
        </w:rPr>
        <w:t>The preferred method of payment is direct debit.</w:t>
      </w:r>
    </w:p>
    <w:p w14:paraId="34C1E365" w14:textId="6F6E78A0" w:rsidR="002600F5" w:rsidRPr="00D83188" w:rsidRDefault="002600F5" w:rsidP="002600F5">
      <w:pPr>
        <w:numPr>
          <w:ilvl w:val="0"/>
          <w:numId w:val="10"/>
        </w:numPr>
        <w:tabs>
          <w:tab w:val="clear" w:pos="720"/>
          <w:tab w:val="num" w:pos="360"/>
        </w:tabs>
        <w:ind w:left="360"/>
        <w:rPr>
          <w:rFonts w:ascii="Arial" w:hAnsi="Arial" w:cs="Arial"/>
        </w:rPr>
      </w:pPr>
      <w:r w:rsidRPr="00D83188">
        <w:rPr>
          <w:rFonts w:ascii="Arial" w:hAnsi="Arial" w:cs="Arial"/>
        </w:rPr>
        <w:t xml:space="preserve">For all instalments due, an email </w:t>
      </w:r>
      <w:r>
        <w:rPr>
          <w:rFonts w:ascii="Arial" w:hAnsi="Arial" w:cs="Arial"/>
        </w:rPr>
        <w:t xml:space="preserve">reminder </w:t>
      </w:r>
      <w:r w:rsidRPr="00D83188">
        <w:rPr>
          <w:rFonts w:ascii="Arial" w:hAnsi="Arial" w:cs="Arial"/>
        </w:rPr>
        <w:t>wi</w:t>
      </w:r>
      <w:r>
        <w:rPr>
          <w:rFonts w:ascii="Arial" w:hAnsi="Arial" w:cs="Arial"/>
        </w:rPr>
        <w:t xml:space="preserve">ll normally be sent to students </w:t>
      </w:r>
      <w:r w:rsidRPr="00D83188">
        <w:rPr>
          <w:rFonts w:ascii="Arial" w:hAnsi="Arial" w:cs="Arial"/>
        </w:rPr>
        <w:t>at least two weeks before the instalment</w:t>
      </w:r>
      <w:r>
        <w:rPr>
          <w:rFonts w:ascii="Arial" w:hAnsi="Arial" w:cs="Arial"/>
        </w:rPr>
        <w:t xml:space="preserve"> becomes</w:t>
      </w:r>
      <w:r w:rsidRPr="00D83188">
        <w:rPr>
          <w:rFonts w:ascii="Arial" w:hAnsi="Arial" w:cs="Arial"/>
        </w:rPr>
        <w:t xml:space="preserve"> </w:t>
      </w:r>
      <w:r>
        <w:rPr>
          <w:rFonts w:ascii="Arial" w:hAnsi="Arial" w:cs="Arial"/>
        </w:rPr>
        <w:t>due</w:t>
      </w:r>
      <w:r w:rsidRPr="00D83188">
        <w:rPr>
          <w:rFonts w:ascii="Arial" w:hAnsi="Arial" w:cs="Arial"/>
        </w:rPr>
        <w:t xml:space="preserve">. </w:t>
      </w:r>
    </w:p>
    <w:p w14:paraId="0D3D5EC7" w14:textId="77777777" w:rsidR="002600F5" w:rsidRDefault="002600F5" w:rsidP="002600F5">
      <w:pPr>
        <w:outlineLvl w:val="0"/>
        <w:rPr>
          <w:rFonts w:ascii="Arial" w:hAnsi="Arial" w:cs="Arial"/>
        </w:rPr>
      </w:pPr>
    </w:p>
    <w:p w14:paraId="0669BDE8" w14:textId="77777777" w:rsidR="002600F5" w:rsidRPr="00D83188" w:rsidRDefault="002600F5" w:rsidP="0098020F">
      <w:pPr>
        <w:pStyle w:val="ListParagraph"/>
        <w:numPr>
          <w:ilvl w:val="1"/>
          <w:numId w:val="24"/>
        </w:numPr>
        <w:ind w:left="0" w:hanging="567"/>
        <w:outlineLvl w:val="0"/>
        <w:rPr>
          <w:rFonts w:ascii="Arial" w:hAnsi="Arial" w:cs="Arial"/>
          <w:b/>
        </w:rPr>
      </w:pPr>
      <w:r w:rsidRPr="00D83188">
        <w:rPr>
          <w:rFonts w:ascii="Arial" w:hAnsi="Arial" w:cs="Arial"/>
          <w:b/>
        </w:rPr>
        <w:t xml:space="preserve">Home </w:t>
      </w:r>
      <w:r w:rsidR="00A32A9D">
        <w:rPr>
          <w:rFonts w:ascii="Arial" w:hAnsi="Arial" w:cs="Arial"/>
          <w:b/>
        </w:rPr>
        <w:t xml:space="preserve">Fee paying </w:t>
      </w:r>
      <w:r w:rsidRPr="00D83188">
        <w:rPr>
          <w:rFonts w:ascii="Arial" w:hAnsi="Arial" w:cs="Arial"/>
          <w:b/>
        </w:rPr>
        <w:t>Postgraduate Taught Students (self-funding)</w:t>
      </w:r>
    </w:p>
    <w:p w14:paraId="21A716F2" w14:textId="77777777" w:rsidR="002600F5" w:rsidRPr="0098020F" w:rsidRDefault="002600F5" w:rsidP="002600F5">
      <w:pPr>
        <w:rPr>
          <w:rFonts w:ascii="Arial" w:hAnsi="Arial" w:cs="Arial"/>
          <w:b/>
          <w:sz w:val="8"/>
          <w:szCs w:val="8"/>
        </w:rPr>
      </w:pPr>
    </w:p>
    <w:p w14:paraId="2227F518" w14:textId="4C6F9577" w:rsidR="001C117C" w:rsidRPr="002A48CD" w:rsidRDefault="00A32A9D" w:rsidP="002600F5">
      <w:pPr>
        <w:autoSpaceDE w:val="0"/>
        <w:autoSpaceDN w:val="0"/>
        <w:adjustRightInd w:val="0"/>
        <w:jc w:val="both"/>
        <w:rPr>
          <w:rFonts w:ascii="Arial" w:hAnsi="Arial" w:cs="Arial"/>
          <w:i/>
        </w:rPr>
      </w:pPr>
      <w:r w:rsidRPr="002A48CD">
        <w:rPr>
          <w:rFonts w:ascii="Arial" w:hAnsi="Arial" w:cs="Arial"/>
          <w:i/>
          <w:lang w:eastAsia="en-GB"/>
        </w:rPr>
        <w:t xml:space="preserve">This applies to </w:t>
      </w:r>
      <w:r w:rsidR="001C117C">
        <w:rPr>
          <w:rFonts w:ascii="Arial" w:hAnsi="Arial" w:cs="Arial"/>
          <w:i/>
          <w:lang w:eastAsia="en-GB"/>
        </w:rPr>
        <w:t xml:space="preserve">Postgraduate Taught: </w:t>
      </w:r>
      <w:r w:rsidRPr="002A48CD">
        <w:rPr>
          <w:rFonts w:ascii="Arial" w:hAnsi="Arial" w:cs="Arial"/>
          <w:i/>
          <w:lang w:eastAsia="en-GB"/>
        </w:rPr>
        <w:t>UK students, Irish Students,</w:t>
      </w:r>
      <w:r w:rsidR="002268D8">
        <w:rPr>
          <w:rFonts w:ascii="Arial" w:hAnsi="Arial" w:cs="Arial"/>
          <w:i/>
          <w:lang w:eastAsia="en-GB"/>
        </w:rPr>
        <w:t xml:space="preserve"> </w:t>
      </w:r>
      <w:r w:rsidRPr="002A48CD">
        <w:rPr>
          <w:rFonts w:ascii="Arial" w:hAnsi="Arial" w:cs="Arial"/>
          <w:i/>
        </w:rPr>
        <w:t>other EU students who started their course before August 2021 and students with settled or pre-settled status</w:t>
      </w:r>
      <w:r w:rsidR="002268D8">
        <w:rPr>
          <w:rFonts w:ascii="Arial" w:hAnsi="Arial" w:cs="Arial"/>
          <w:i/>
        </w:rPr>
        <w:t>. In addition</w:t>
      </w:r>
      <w:r w:rsidR="00286DA9">
        <w:rPr>
          <w:rFonts w:ascii="Arial" w:hAnsi="Arial" w:cs="Arial"/>
          <w:i/>
        </w:rPr>
        <w:t>,</w:t>
      </w:r>
      <w:r w:rsidR="002268D8">
        <w:rPr>
          <w:rFonts w:ascii="Arial" w:hAnsi="Arial" w:cs="Arial"/>
          <w:i/>
        </w:rPr>
        <w:t xml:space="preserve"> this also applies to </w:t>
      </w:r>
      <w:r w:rsidR="00F27A87">
        <w:rPr>
          <w:rFonts w:ascii="Arial" w:hAnsi="Arial" w:cs="Arial"/>
          <w:i/>
        </w:rPr>
        <w:t>Students from the Crown Dependencies</w:t>
      </w:r>
      <w:r w:rsidR="002268D8">
        <w:rPr>
          <w:rFonts w:ascii="Arial" w:hAnsi="Arial" w:cs="Arial"/>
          <w:i/>
        </w:rPr>
        <w:t>.</w:t>
      </w:r>
    </w:p>
    <w:p w14:paraId="71F24F84" w14:textId="77777777" w:rsidR="001C117C" w:rsidRDefault="001C117C" w:rsidP="002600F5">
      <w:pPr>
        <w:autoSpaceDE w:val="0"/>
        <w:autoSpaceDN w:val="0"/>
        <w:adjustRightInd w:val="0"/>
        <w:jc w:val="both"/>
        <w:rPr>
          <w:rFonts w:ascii="Arial" w:hAnsi="Arial" w:cs="Arial"/>
          <w:lang w:eastAsia="en-GB"/>
        </w:rPr>
      </w:pPr>
    </w:p>
    <w:p w14:paraId="77E164D3" w14:textId="77777777" w:rsidR="002600F5" w:rsidRDefault="002600F5" w:rsidP="002600F5">
      <w:pPr>
        <w:autoSpaceDE w:val="0"/>
        <w:autoSpaceDN w:val="0"/>
        <w:adjustRightInd w:val="0"/>
        <w:jc w:val="both"/>
        <w:rPr>
          <w:rFonts w:ascii="Arial" w:hAnsi="Arial" w:cs="Arial"/>
          <w:lang w:eastAsia="en-GB"/>
        </w:rPr>
      </w:pPr>
      <w:r>
        <w:rPr>
          <w:rFonts w:ascii="Arial" w:hAnsi="Arial" w:cs="Arial"/>
          <w:lang w:eastAsia="en-GB"/>
        </w:rPr>
        <w:t>Though full payment is not due upfront, s</w:t>
      </w:r>
      <w:r w:rsidRPr="00D83188">
        <w:rPr>
          <w:rFonts w:ascii="Arial" w:hAnsi="Arial" w:cs="Arial"/>
          <w:lang w:eastAsia="en-GB"/>
        </w:rPr>
        <w:t xml:space="preserve">tudents </w:t>
      </w:r>
      <w:r>
        <w:rPr>
          <w:rFonts w:ascii="Arial" w:hAnsi="Arial" w:cs="Arial"/>
          <w:lang w:eastAsia="en-GB"/>
        </w:rPr>
        <w:t>who</w:t>
      </w:r>
      <w:r w:rsidRPr="00D83188">
        <w:rPr>
          <w:rFonts w:ascii="Arial" w:hAnsi="Arial" w:cs="Arial"/>
          <w:lang w:eastAsia="en-GB"/>
        </w:rPr>
        <w:t xml:space="preserve"> pay their fees in full by the end of the Arrival, Welcome and Registration period will be entitled to a 2% discount on the part of the fees they are responsible for paying themselves. </w:t>
      </w:r>
    </w:p>
    <w:p w14:paraId="1CE5E5D2" w14:textId="77777777" w:rsidR="002A40F2" w:rsidRDefault="002A40F2" w:rsidP="002600F5">
      <w:pPr>
        <w:autoSpaceDE w:val="0"/>
        <w:autoSpaceDN w:val="0"/>
        <w:adjustRightInd w:val="0"/>
        <w:jc w:val="both"/>
        <w:rPr>
          <w:rFonts w:ascii="Arial" w:hAnsi="Arial" w:cs="Arial"/>
          <w:lang w:eastAsia="en-GB"/>
        </w:rPr>
      </w:pPr>
    </w:p>
    <w:p w14:paraId="3AAE63CF" w14:textId="7C70507B" w:rsidR="002A40F2" w:rsidRPr="00FE5564" w:rsidRDefault="002A40F2" w:rsidP="002A48CD">
      <w:pPr>
        <w:rPr>
          <w:rFonts w:ascii="Arial" w:hAnsi="Arial" w:cs="Arial"/>
        </w:rPr>
      </w:pPr>
      <w:r>
        <w:rPr>
          <w:rFonts w:ascii="Arial" w:hAnsi="Arial" w:cs="Arial"/>
        </w:rPr>
        <w:t>Special arr</w:t>
      </w:r>
      <w:r w:rsidRPr="00D83188">
        <w:rPr>
          <w:rFonts w:ascii="Arial" w:hAnsi="Arial" w:cs="Arial"/>
        </w:rPr>
        <w:t xml:space="preserve">angements can be agreed for registration pending payment. These special arrangements </w:t>
      </w:r>
      <w:r>
        <w:rPr>
          <w:rFonts w:ascii="Arial" w:hAnsi="Arial" w:cs="Arial"/>
        </w:rPr>
        <w:t>will</w:t>
      </w:r>
      <w:r w:rsidRPr="00D83188">
        <w:rPr>
          <w:rFonts w:ascii="Arial" w:hAnsi="Arial" w:cs="Arial"/>
        </w:rPr>
        <w:t xml:space="preserve"> be authorised by the Income </w:t>
      </w:r>
      <w:r>
        <w:rPr>
          <w:rFonts w:ascii="Arial" w:hAnsi="Arial" w:cs="Arial"/>
        </w:rPr>
        <w:t>Section</w:t>
      </w:r>
      <w:r w:rsidRPr="00D83188">
        <w:rPr>
          <w:rFonts w:ascii="Arial" w:hAnsi="Arial" w:cs="Arial"/>
        </w:rPr>
        <w:t xml:space="preserve"> Manager on a case</w:t>
      </w:r>
      <w:r w:rsidR="00016924">
        <w:rPr>
          <w:rFonts w:ascii="Arial" w:hAnsi="Arial" w:cs="Arial"/>
        </w:rPr>
        <w:t>-</w:t>
      </w:r>
      <w:r w:rsidRPr="00D83188">
        <w:rPr>
          <w:rFonts w:ascii="Arial" w:hAnsi="Arial" w:cs="Arial"/>
        </w:rPr>
        <w:t>by</w:t>
      </w:r>
      <w:r w:rsidR="00016924">
        <w:rPr>
          <w:rFonts w:ascii="Arial" w:hAnsi="Arial" w:cs="Arial"/>
        </w:rPr>
        <w:t>-</w:t>
      </w:r>
      <w:r w:rsidRPr="00D83188">
        <w:rPr>
          <w:rFonts w:ascii="Arial" w:hAnsi="Arial" w:cs="Arial"/>
        </w:rPr>
        <w:t>case basis and will not normally exceed one month</w:t>
      </w:r>
      <w:r w:rsidR="009519A2">
        <w:rPr>
          <w:rFonts w:ascii="Arial" w:hAnsi="Arial" w:cs="Arial"/>
        </w:rPr>
        <w:t>.</w:t>
      </w:r>
    </w:p>
    <w:p w14:paraId="4F37D0B8" w14:textId="77777777" w:rsidR="002A40F2" w:rsidRPr="00D83188" w:rsidRDefault="002A40F2" w:rsidP="002600F5">
      <w:pPr>
        <w:autoSpaceDE w:val="0"/>
        <w:autoSpaceDN w:val="0"/>
        <w:adjustRightInd w:val="0"/>
        <w:jc w:val="both"/>
        <w:rPr>
          <w:rFonts w:ascii="Arial" w:hAnsi="Arial" w:cs="Arial"/>
          <w:lang w:eastAsia="en-GB"/>
        </w:rPr>
      </w:pPr>
    </w:p>
    <w:p w14:paraId="2B4EF87D" w14:textId="77777777" w:rsidR="002600F5" w:rsidRPr="0098020F" w:rsidRDefault="002600F5" w:rsidP="002600F5">
      <w:pPr>
        <w:rPr>
          <w:rFonts w:ascii="Arial" w:hAnsi="Arial" w:cs="Arial"/>
          <w:b/>
          <w:sz w:val="12"/>
          <w:szCs w:val="12"/>
        </w:rPr>
      </w:pPr>
    </w:p>
    <w:p w14:paraId="0F9F9E7E" w14:textId="37FC21C2" w:rsidR="002600F5" w:rsidRPr="00D83188" w:rsidRDefault="002600F5" w:rsidP="002600F5">
      <w:pPr>
        <w:rPr>
          <w:rFonts w:ascii="Arial" w:hAnsi="Arial" w:cs="Arial"/>
        </w:rPr>
      </w:pPr>
      <w:r w:rsidRPr="00D83188">
        <w:rPr>
          <w:rFonts w:ascii="Arial" w:hAnsi="Arial" w:cs="Arial"/>
        </w:rPr>
        <w:t xml:space="preserve">Students studying on an eligible Postgraduate Taught Course will be eligible to pay tuition fees in six </w:t>
      </w:r>
      <w:r w:rsidR="00D4534C">
        <w:rPr>
          <w:rFonts w:ascii="Arial" w:hAnsi="Arial" w:cs="Arial"/>
        </w:rPr>
        <w:t>instalments (upon request for Students from the Crown Dependencies)</w:t>
      </w:r>
      <w:r w:rsidR="001472D1">
        <w:rPr>
          <w:rFonts w:ascii="Arial" w:hAnsi="Arial" w:cs="Arial"/>
        </w:rPr>
        <w:t>.</w:t>
      </w:r>
    </w:p>
    <w:p w14:paraId="798FFB65" w14:textId="77777777" w:rsidR="002600F5" w:rsidRPr="0098020F" w:rsidRDefault="002600F5" w:rsidP="002600F5">
      <w:pPr>
        <w:rPr>
          <w:rFonts w:ascii="Arial" w:hAnsi="Arial" w:cs="Arial"/>
          <w:sz w:val="12"/>
          <w:szCs w:val="12"/>
        </w:rPr>
      </w:pPr>
    </w:p>
    <w:p w14:paraId="23AC57AA" w14:textId="77777777" w:rsidR="002600F5" w:rsidRPr="00D83188" w:rsidRDefault="002600F5" w:rsidP="002600F5">
      <w:pPr>
        <w:jc w:val="both"/>
        <w:rPr>
          <w:rFonts w:ascii="Arial" w:hAnsi="Arial" w:cs="Arial"/>
          <w:b/>
          <w:lang w:eastAsia="en-GB"/>
        </w:rPr>
      </w:pPr>
      <w:r w:rsidRPr="00D83188">
        <w:rPr>
          <w:rFonts w:ascii="Arial" w:hAnsi="Arial" w:cs="Arial"/>
          <w:b/>
          <w:lang w:eastAsia="en-GB"/>
        </w:rPr>
        <w:lastRenderedPageBreak/>
        <w:t>Eligibility Criteria</w:t>
      </w:r>
    </w:p>
    <w:p w14:paraId="25ABE5E8" w14:textId="77777777" w:rsidR="002600F5" w:rsidRPr="0098020F" w:rsidRDefault="002600F5" w:rsidP="002600F5">
      <w:pPr>
        <w:jc w:val="both"/>
        <w:rPr>
          <w:rFonts w:ascii="Arial" w:hAnsi="Arial" w:cs="Arial"/>
          <w:sz w:val="12"/>
          <w:szCs w:val="12"/>
          <w:lang w:eastAsia="en-GB"/>
        </w:rPr>
      </w:pPr>
    </w:p>
    <w:p w14:paraId="4E9FC441" w14:textId="77777777" w:rsidR="002600F5" w:rsidRPr="00D83188" w:rsidRDefault="002600F5" w:rsidP="002600F5">
      <w:pPr>
        <w:jc w:val="both"/>
        <w:rPr>
          <w:rFonts w:ascii="Arial" w:hAnsi="Arial" w:cs="Arial"/>
          <w:lang w:eastAsia="en-GB"/>
        </w:rPr>
      </w:pPr>
      <w:r w:rsidRPr="00D83188">
        <w:rPr>
          <w:rFonts w:ascii="Arial" w:hAnsi="Arial" w:cs="Arial"/>
          <w:lang w:eastAsia="en-GB"/>
        </w:rPr>
        <w:t>Student</w:t>
      </w:r>
      <w:r w:rsidR="00F5534E">
        <w:rPr>
          <w:rFonts w:ascii="Arial" w:hAnsi="Arial" w:cs="Arial"/>
          <w:lang w:eastAsia="en-GB"/>
        </w:rPr>
        <w:t>s</w:t>
      </w:r>
      <w:r w:rsidRPr="00D83188">
        <w:rPr>
          <w:rFonts w:ascii="Arial" w:hAnsi="Arial" w:cs="Arial"/>
          <w:lang w:eastAsia="en-GB"/>
        </w:rPr>
        <w:t xml:space="preserve"> are eligible to pay by six instalments if they:</w:t>
      </w:r>
    </w:p>
    <w:p w14:paraId="6238DCAF" w14:textId="4D3BB1B0" w:rsidR="002600F5" w:rsidRPr="00D83188" w:rsidRDefault="002600F5" w:rsidP="002600F5">
      <w:pPr>
        <w:pStyle w:val="ListParagraph"/>
        <w:numPr>
          <w:ilvl w:val="0"/>
          <w:numId w:val="13"/>
        </w:numPr>
        <w:jc w:val="both"/>
        <w:rPr>
          <w:rFonts w:ascii="Arial" w:hAnsi="Arial" w:cs="Arial"/>
          <w:lang w:eastAsia="en-GB"/>
        </w:rPr>
      </w:pPr>
      <w:r w:rsidRPr="00D83188">
        <w:rPr>
          <w:rFonts w:ascii="Arial" w:hAnsi="Arial" w:cs="Arial"/>
          <w:lang w:eastAsia="en-GB"/>
        </w:rPr>
        <w:t xml:space="preserve">Have accepted an offer to study an eligible postgraduate taught </w:t>
      </w:r>
      <w:r w:rsidR="002035A5" w:rsidRPr="00D83188">
        <w:rPr>
          <w:rFonts w:ascii="Arial" w:hAnsi="Arial" w:cs="Arial"/>
          <w:lang w:eastAsia="en-GB"/>
        </w:rPr>
        <w:t>course.</w:t>
      </w:r>
    </w:p>
    <w:p w14:paraId="3A771511" w14:textId="04BD22F2" w:rsidR="002600F5" w:rsidRPr="00D83188" w:rsidRDefault="002600F5" w:rsidP="002600F5">
      <w:pPr>
        <w:pStyle w:val="ListParagraph"/>
        <w:numPr>
          <w:ilvl w:val="0"/>
          <w:numId w:val="13"/>
        </w:numPr>
        <w:jc w:val="both"/>
        <w:rPr>
          <w:rFonts w:ascii="Arial" w:hAnsi="Arial" w:cs="Arial"/>
          <w:lang w:eastAsia="en-GB"/>
        </w:rPr>
      </w:pPr>
      <w:r w:rsidRPr="00D83188">
        <w:rPr>
          <w:rFonts w:ascii="Arial" w:hAnsi="Arial" w:cs="Arial"/>
          <w:lang w:eastAsia="en-GB"/>
        </w:rPr>
        <w:t xml:space="preserve">Are studying on a course starting in </w:t>
      </w:r>
      <w:r w:rsidR="002035A5" w:rsidRPr="00D83188">
        <w:rPr>
          <w:rFonts w:ascii="Arial" w:hAnsi="Arial" w:cs="Arial"/>
          <w:lang w:eastAsia="en-GB"/>
        </w:rPr>
        <w:t>September.</w:t>
      </w:r>
    </w:p>
    <w:p w14:paraId="057011CF" w14:textId="72F60AB7" w:rsidR="002600F5" w:rsidRPr="00D83188" w:rsidRDefault="002600F5" w:rsidP="002600F5">
      <w:pPr>
        <w:pStyle w:val="ListParagraph"/>
        <w:numPr>
          <w:ilvl w:val="0"/>
          <w:numId w:val="13"/>
        </w:numPr>
        <w:jc w:val="both"/>
        <w:rPr>
          <w:rFonts w:ascii="Arial" w:hAnsi="Arial" w:cs="Arial"/>
          <w:lang w:eastAsia="en-GB"/>
        </w:rPr>
      </w:pPr>
      <w:r w:rsidRPr="00D83188">
        <w:rPr>
          <w:rFonts w:ascii="Arial" w:hAnsi="Arial" w:cs="Arial"/>
          <w:lang w:eastAsia="en-GB"/>
        </w:rPr>
        <w:t xml:space="preserve">Are paying the </w:t>
      </w:r>
      <w:proofErr w:type="gramStart"/>
      <w:r w:rsidR="001C117C">
        <w:rPr>
          <w:rFonts w:ascii="Arial" w:hAnsi="Arial" w:cs="Arial"/>
          <w:lang w:eastAsia="en-GB"/>
        </w:rPr>
        <w:t>Home</w:t>
      </w:r>
      <w:proofErr w:type="gramEnd"/>
      <w:r w:rsidRPr="00D83188">
        <w:rPr>
          <w:rFonts w:ascii="Arial" w:hAnsi="Arial" w:cs="Arial"/>
          <w:lang w:eastAsia="en-GB"/>
        </w:rPr>
        <w:t xml:space="preserve"> tuition </w:t>
      </w:r>
      <w:r w:rsidR="002035A5" w:rsidRPr="00D83188">
        <w:rPr>
          <w:rFonts w:ascii="Arial" w:hAnsi="Arial" w:cs="Arial"/>
          <w:lang w:eastAsia="en-GB"/>
        </w:rPr>
        <w:t>fees.</w:t>
      </w:r>
    </w:p>
    <w:p w14:paraId="3767E381" w14:textId="77777777" w:rsidR="002600F5" w:rsidRPr="00D83188" w:rsidRDefault="002600F5" w:rsidP="002600F5">
      <w:pPr>
        <w:pStyle w:val="ListParagraph"/>
        <w:numPr>
          <w:ilvl w:val="0"/>
          <w:numId w:val="13"/>
        </w:numPr>
        <w:jc w:val="both"/>
        <w:rPr>
          <w:rFonts w:ascii="Arial" w:hAnsi="Arial" w:cs="Arial"/>
          <w:lang w:eastAsia="en-GB"/>
        </w:rPr>
      </w:pPr>
      <w:r w:rsidRPr="00D83188">
        <w:rPr>
          <w:rFonts w:ascii="Arial" w:hAnsi="Arial" w:cs="Arial"/>
          <w:lang w:eastAsia="en-GB"/>
        </w:rPr>
        <w:t>Have a UK bank account.</w:t>
      </w:r>
    </w:p>
    <w:p w14:paraId="278F9346" w14:textId="77777777" w:rsidR="002600F5" w:rsidRPr="0098020F" w:rsidRDefault="002600F5" w:rsidP="002600F5">
      <w:pPr>
        <w:jc w:val="both"/>
        <w:rPr>
          <w:rFonts w:ascii="Arial" w:hAnsi="Arial" w:cs="Arial"/>
          <w:sz w:val="12"/>
          <w:szCs w:val="12"/>
          <w:lang w:eastAsia="en-GB"/>
        </w:rPr>
      </w:pPr>
    </w:p>
    <w:p w14:paraId="4A119BE0" w14:textId="77777777" w:rsidR="002600F5" w:rsidRPr="00D83188" w:rsidRDefault="002600F5" w:rsidP="002600F5">
      <w:pPr>
        <w:jc w:val="both"/>
        <w:rPr>
          <w:rFonts w:ascii="Arial" w:hAnsi="Arial" w:cs="Arial"/>
          <w:lang w:eastAsia="en-GB"/>
        </w:rPr>
      </w:pPr>
      <w:r w:rsidRPr="00D83188">
        <w:rPr>
          <w:rFonts w:ascii="Arial" w:hAnsi="Arial" w:cs="Arial"/>
          <w:lang w:eastAsia="en-GB"/>
        </w:rPr>
        <w:t>A taught postgraduate course could be one of the following:</w:t>
      </w:r>
    </w:p>
    <w:p w14:paraId="2095CA1A" w14:textId="77777777" w:rsidR="002600F5" w:rsidRPr="00D83188" w:rsidRDefault="002600F5" w:rsidP="002600F5">
      <w:pPr>
        <w:pStyle w:val="ListParagraph"/>
        <w:numPr>
          <w:ilvl w:val="0"/>
          <w:numId w:val="14"/>
        </w:numPr>
        <w:jc w:val="both"/>
        <w:rPr>
          <w:rFonts w:ascii="Arial" w:hAnsi="Arial" w:cs="Arial"/>
          <w:lang w:eastAsia="en-GB"/>
        </w:rPr>
      </w:pPr>
      <w:r w:rsidRPr="00D83188">
        <w:rPr>
          <w:rFonts w:ascii="Arial" w:hAnsi="Arial" w:cs="Arial"/>
          <w:lang w:eastAsia="en-GB"/>
        </w:rPr>
        <w:t>Postgraduate certificate (PGCert)</w:t>
      </w:r>
    </w:p>
    <w:p w14:paraId="2D77063D" w14:textId="77777777" w:rsidR="002600F5" w:rsidRPr="00D83188" w:rsidRDefault="002600F5" w:rsidP="002600F5">
      <w:pPr>
        <w:pStyle w:val="ListParagraph"/>
        <w:numPr>
          <w:ilvl w:val="0"/>
          <w:numId w:val="14"/>
        </w:numPr>
        <w:jc w:val="both"/>
        <w:rPr>
          <w:rFonts w:ascii="Arial" w:hAnsi="Arial" w:cs="Arial"/>
          <w:lang w:eastAsia="en-GB"/>
        </w:rPr>
      </w:pPr>
      <w:r w:rsidRPr="00D83188">
        <w:rPr>
          <w:rFonts w:ascii="Arial" w:hAnsi="Arial" w:cs="Arial"/>
          <w:lang w:eastAsia="en-GB"/>
        </w:rPr>
        <w:t>Postgraduate diploma (PGDip)</w:t>
      </w:r>
    </w:p>
    <w:p w14:paraId="4A370DE1" w14:textId="77777777" w:rsidR="002600F5" w:rsidRPr="00D83188" w:rsidRDefault="002600F5" w:rsidP="002600F5">
      <w:pPr>
        <w:pStyle w:val="ListParagraph"/>
        <w:numPr>
          <w:ilvl w:val="0"/>
          <w:numId w:val="14"/>
        </w:numPr>
        <w:jc w:val="both"/>
        <w:rPr>
          <w:rFonts w:ascii="Arial" w:hAnsi="Arial" w:cs="Arial"/>
          <w:lang w:eastAsia="en-GB"/>
        </w:rPr>
      </w:pPr>
      <w:r w:rsidRPr="00D83188">
        <w:rPr>
          <w:rFonts w:ascii="Arial" w:hAnsi="Arial" w:cs="Arial"/>
          <w:lang w:eastAsia="en-GB"/>
        </w:rPr>
        <w:t xml:space="preserve">A Master’s course (e.g. </w:t>
      </w:r>
      <w:proofErr w:type="spellStart"/>
      <w:proofErr w:type="gramStart"/>
      <w:r w:rsidRPr="00D83188">
        <w:rPr>
          <w:rFonts w:ascii="Arial" w:hAnsi="Arial" w:cs="Arial"/>
          <w:lang w:eastAsia="en-GB"/>
        </w:rPr>
        <w:t>MA,MSc</w:t>
      </w:r>
      <w:proofErr w:type="spellEnd"/>
      <w:proofErr w:type="gramEnd"/>
      <w:r w:rsidRPr="00D83188">
        <w:rPr>
          <w:rFonts w:ascii="Arial" w:hAnsi="Arial" w:cs="Arial"/>
          <w:lang w:eastAsia="en-GB"/>
        </w:rPr>
        <w:t>)</w:t>
      </w:r>
    </w:p>
    <w:p w14:paraId="3D1C41A9" w14:textId="77777777" w:rsidR="002600F5" w:rsidRPr="0098020F" w:rsidRDefault="002600F5" w:rsidP="002600F5">
      <w:pPr>
        <w:jc w:val="both"/>
        <w:rPr>
          <w:rFonts w:ascii="Arial" w:hAnsi="Arial" w:cs="Arial"/>
          <w:sz w:val="12"/>
          <w:szCs w:val="12"/>
          <w:lang w:eastAsia="en-GB"/>
        </w:rPr>
      </w:pPr>
    </w:p>
    <w:p w14:paraId="000FD0D5" w14:textId="77777777" w:rsidR="005C60AF" w:rsidRDefault="002600F5" w:rsidP="002600F5">
      <w:pPr>
        <w:rPr>
          <w:rFonts w:ascii="Arial" w:hAnsi="Arial" w:cs="Arial"/>
          <w:lang w:eastAsia="en-GB"/>
        </w:rPr>
      </w:pPr>
      <w:r w:rsidRPr="00D83188">
        <w:rPr>
          <w:rFonts w:ascii="Arial" w:hAnsi="Arial" w:cs="Arial"/>
          <w:lang w:eastAsia="en-GB"/>
        </w:rPr>
        <w:t>A list of eligible and non-eligible courses can be found at:</w:t>
      </w:r>
    </w:p>
    <w:p w14:paraId="0181085E" w14:textId="09B069FD" w:rsidR="002600F5" w:rsidRPr="00D83188" w:rsidRDefault="005738DB" w:rsidP="002600F5">
      <w:pPr>
        <w:rPr>
          <w:rFonts w:ascii="Arial" w:hAnsi="Arial" w:cs="Arial"/>
          <w:lang w:eastAsia="en-GB"/>
        </w:rPr>
      </w:pPr>
      <w:hyperlink r:id="rId13" w:anchor="homefeepayingstudents" w:history="1">
        <w:r>
          <w:rPr>
            <w:rStyle w:val="Hyperlink"/>
          </w:rPr>
          <w:t>Instalment Dates | Tuition Fees | Newcastle University (ncl.ac.uk)</w:t>
        </w:r>
      </w:hyperlink>
    </w:p>
    <w:p w14:paraId="4E2AAE54" w14:textId="6092D31B" w:rsidR="002600F5" w:rsidRPr="00D83188" w:rsidRDefault="002600F5" w:rsidP="000413FC">
      <w:pPr>
        <w:rPr>
          <w:rFonts w:ascii="Arial" w:hAnsi="Arial" w:cs="Arial"/>
          <w:lang w:eastAsia="en-GB"/>
        </w:rPr>
      </w:pPr>
      <w:r w:rsidRPr="00D83188">
        <w:rPr>
          <w:rFonts w:ascii="Arial" w:hAnsi="Arial" w:cs="Arial"/>
          <w:lang w:eastAsia="en-GB"/>
        </w:rPr>
        <w:t xml:space="preserve">Students who do not take advantage of the 2% discount </w:t>
      </w:r>
      <w:r w:rsidR="003464D0">
        <w:rPr>
          <w:rFonts w:ascii="Arial" w:hAnsi="Arial" w:cs="Arial"/>
          <w:lang w:eastAsia="en-GB"/>
        </w:rPr>
        <w:t xml:space="preserve">by paying in full upfront </w:t>
      </w:r>
      <w:r w:rsidRPr="00D83188">
        <w:rPr>
          <w:rFonts w:ascii="Arial" w:hAnsi="Arial" w:cs="Arial"/>
          <w:lang w:eastAsia="en-GB"/>
        </w:rPr>
        <w:t>will need to make a payment of 20% of their annual tuition fee at or before registration.  The remaining balance is payable in five instalments by Direct Debit only, on the following dates</w:t>
      </w:r>
      <w:r>
        <w:rPr>
          <w:rFonts w:ascii="Arial" w:hAnsi="Arial" w:cs="Arial"/>
          <w:lang w:eastAsia="en-GB"/>
        </w:rPr>
        <w:t xml:space="preserve"> (</w:t>
      </w:r>
      <w:r w:rsidRPr="00D83188">
        <w:rPr>
          <w:rFonts w:ascii="Arial" w:hAnsi="Arial" w:cs="Arial"/>
          <w:lang w:eastAsia="en-GB"/>
        </w:rPr>
        <w:t>or the nearest working day</w:t>
      </w:r>
      <w:r>
        <w:rPr>
          <w:rFonts w:ascii="Arial" w:hAnsi="Arial" w:cs="Arial"/>
          <w:lang w:eastAsia="en-GB"/>
        </w:rPr>
        <w:t>)</w:t>
      </w:r>
      <w:r w:rsidRPr="00D83188">
        <w:rPr>
          <w:rFonts w:ascii="Arial" w:hAnsi="Arial" w:cs="Arial"/>
          <w:lang w:eastAsia="en-GB"/>
        </w:rPr>
        <w:t>:</w:t>
      </w:r>
    </w:p>
    <w:p w14:paraId="566E9E7D" w14:textId="77777777" w:rsidR="002600F5" w:rsidRPr="0098020F" w:rsidRDefault="002600F5" w:rsidP="002600F5">
      <w:pPr>
        <w:jc w:val="both"/>
        <w:rPr>
          <w:rFonts w:ascii="Arial" w:hAnsi="Arial" w:cs="Arial"/>
          <w:sz w:val="12"/>
          <w:szCs w:val="12"/>
          <w:lang w:eastAsia="en-GB"/>
        </w:rPr>
      </w:pPr>
    </w:p>
    <w:p w14:paraId="6CC2FBC5" w14:textId="4FDECDC6" w:rsidR="002600F5" w:rsidRPr="00D83188" w:rsidRDefault="002A40F2" w:rsidP="002600F5">
      <w:pPr>
        <w:pStyle w:val="ListParagraph"/>
        <w:numPr>
          <w:ilvl w:val="0"/>
          <w:numId w:val="15"/>
        </w:numPr>
        <w:jc w:val="both"/>
        <w:rPr>
          <w:rFonts w:ascii="Arial" w:hAnsi="Arial" w:cs="Arial"/>
          <w:lang w:eastAsia="en-GB"/>
        </w:rPr>
      </w:pPr>
      <w:r>
        <w:rPr>
          <w:rFonts w:ascii="Arial" w:hAnsi="Arial" w:cs="Arial"/>
          <w:lang w:eastAsia="en-GB"/>
        </w:rPr>
        <w:t>2</w:t>
      </w:r>
      <w:r w:rsidR="008007DC">
        <w:rPr>
          <w:rFonts w:ascii="Arial" w:hAnsi="Arial" w:cs="Arial"/>
          <w:lang w:eastAsia="en-GB"/>
        </w:rPr>
        <w:t>6</w:t>
      </w:r>
      <w:r w:rsidRPr="002A48CD">
        <w:rPr>
          <w:rFonts w:ascii="Arial" w:hAnsi="Arial" w:cs="Arial"/>
          <w:vertAlign w:val="superscript"/>
          <w:lang w:eastAsia="en-GB"/>
        </w:rPr>
        <w:t>th</w:t>
      </w:r>
      <w:r>
        <w:rPr>
          <w:rFonts w:ascii="Arial" w:hAnsi="Arial" w:cs="Arial"/>
          <w:lang w:eastAsia="en-GB"/>
        </w:rPr>
        <w:t xml:space="preserve"> November</w:t>
      </w:r>
      <w:r w:rsidR="002600F5" w:rsidRPr="00D83188">
        <w:rPr>
          <w:rFonts w:ascii="Arial" w:hAnsi="Arial" w:cs="Arial"/>
          <w:lang w:eastAsia="en-GB"/>
        </w:rPr>
        <w:t>: 16% of annual tuition fee</w:t>
      </w:r>
    </w:p>
    <w:p w14:paraId="0F41B705" w14:textId="77777777" w:rsidR="002600F5" w:rsidRPr="00D83188" w:rsidRDefault="002A40F2" w:rsidP="002600F5">
      <w:pPr>
        <w:pStyle w:val="ListParagraph"/>
        <w:numPr>
          <w:ilvl w:val="0"/>
          <w:numId w:val="15"/>
        </w:numPr>
        <w:jc w:val="both"/>
        <w:rPr>
          <w:rFonts w:ascii="Arial" w:hAnsi="Arial" w:cs="Arial"/>
          <w:lang w:eastAsia="en-GB"/>
        </w:rPr>
      </w:pPr>
      <w:r>
        <w:rPr>
          <w:rFonts w:ascii="Arial" w:hAnsi="Arial" w:cs="Arial"/>
          <w:lang w:eastAsia="en-GB"/>
        </w:rPr>
        <w:t>Last working day of January</w:t>
      </w:r>
      <w:r w:rsidR="002600F5" w:rsidRPr="00D83188">
        <w:rPr>
          <w:rFonts w:ascii="Arial" w:hAnsi="Arial" w:cs="Arial"/>
          <w:lang w:eastAsia="en-GB"/>
        </w:rPr>
        <w:t>: 16% of annual tuition fee</w:t>
      </w:r>
    </w:p>
    <w:p w14:paraId="6716F76E" w14:textId="77777777" w:rsidR="002600F5" w:rsidRPr="00D83188" w:rsidRDefault="002A40F2" w:rsidP="002600F5">
      <w:pPr>
        <w:pStyle w:val="ListParagraph"/>
        <w:numPr>
          <w:ilvl w:val="0"/>
          <w:numId w:val="15"/>
        </w:numPr>
        <w:jc w:val="both"/>
        <w:rPr>
          <w:rFonts w:ascii="Arial" w:hAnsi="Arial" w:cs="Arial"/>
          <w:lang w:eastAsia="en-GB"/>
        </w:rPr>
      </w:pPr>
      <w:r>
        <w:rPr>
          <w:rFonts w:ascii="Arial" w:hAnsi="Arial" w:cs="Arial"/>
          <w:lang w:eastAsia="en-GB"/>
        </w:rPr>
        <w:t>Last working day of February</w:t>
      </w:r>
      <w:r w:rsidR="002600F5" w:rsidRPr="00D83188">
        <w:rPr>
          <w:rFonts w:ascii="Arial" w:hAnsi="Arial" w:cs="Arial"/>
          <w:lang w:eastAsia="en-GB"/>
        </w:rPr>
        <w:t>: 16% of annual tuition fee</w:t>
      </w:r>
    </w:p>
    <w:p w14:paraId="771F3523" w14:textId="77777777" w:rsidR="002600F5" w:rsidRPr="00D83188" w:rsidRDefault="002A40F2" w:rsidP="002600F5">
      <w:pPr>
        <w:pStyle w:val="ListParagraph"/>
        <w:numPr>
          <w:ilvl w:val="0"/>
          <w:numId w:val="15"/>
        </w:numPr>
        <w:jc w:val="both"/>
        <w:rPr>
          <w:rFonts w:ascii="Arial" w:hAnsi="Arial" w:cs="Arial"/>
          <w:lang w:eastAsia="en-GB"/>
        </w:rPr>
      </w:pPr>
      <w:r>
        <w:rPr>
          <w:rFonts w:ascii="Arial" w:hAnsi="Arial" w:cs="Arial"/>
          <w:lang w:eastAsia="en-GB"/>
        </w:rPr>
        <w:t>Last working day of April</w:t>
      </w:r>
      <w:r w:rsidR="002600F5" w:rsidRPr="00D83188">
        <w:rPr>
          <w:rFonts w:ascii="Arial" w:hAnsi="Arial" w:cs="Arial"/>
          <w:lang w:eastAsia="en-GB"/>
        </w:rPr>
        <w:t>: 16% of annual tuition fee</w:t>
      </w:r>
    </w:p>
    <w:p w14:paraId="03467B6D" w14:textId="77777777" w:rsidR="002600F5" w:rsidRPr="00FB54F9" w:rsidRDefault="002A40F2" w:rsidP="002600F5">
      <w:pPr>
        <w:pStyle w:val="ListParagraph"/>
        <w:numPr>
          <w:ilvl w:val="0"/>
          <w:numId w:val="15"/>
        </w:numPr>
        <w:jc w:val="both"/>
        <w:rPr>
          <w:rFonts w:ascii="Arial" w:hAnsi="Arial" w:cs="Arial"/>
          <w:lang w:eastAsia="en-GB"/>
        </w:rPr>
      </w:pPr>
      <w:r>
        <w:rPr>
          <w:rFonts w:ascii="Arial" w:hAnsi="Arial" w:cs="Arial"/>
          <w:lang w:eastAsia="en-GB"/>
        </w:rPr>
        <w:t>Last working day of May</w:t>
      </w:r>
      <w:r w:rsidR="002600F5" w:rsidRPr="00FB54F9">
        <w:rPr>
          <w:rFonts w:ascii="Arial" w:hAnsi="Arial" w:cs="Arial"/>
          <w:lang w:eastAsia="en-GB"/>
        </w:rPr>
        <w:t>: 16% of annual tuition fee</w:t>
      </w:r>
    </w:p>
    <w:p w14:paraId="41F9B3E1" w14:textId="77777777" w:rsidR="002600F5" w:rsidRPr="0098020F" w:rsidRDefault="002600F5" w:rsidP="002600F5">
      <w:pPr>
        <w:jc w:val="both"/>
        <w:rPr>
          <w:rFonts w:ascii="Arial" w:hAnsi="Arial" w:cs="Arial"/>
          <w:sz w:val="12"/>
          <w:szCs w:val="12"/>
          <w:lang w:eastAsia="en-GB"/>
        </w:rPr>
      </w:pPr>
    </w:p>
    <w:p w14:paraId="237689D2" w14:textId="31890DFB" w:rsidR="002600F5" w:rsidRPr="00D83188" w:rsidRDefault="002600F5" w:rsidP="002600F5">
      <w:pPr>
        <w:rPr>
          <w:rFonts w:ascii="Arial" w:hAnsi="Arial" w:cs="Arial"/>
          <w:lang w:eastAsia="en-GB"/>
        </w:rPr>
      </w:pPr>
      <w:r w:rsidRPr="00D83188">
        <w:rPr>
          <w:rFonts w:ascii="Arial" w:hAnsi="Arial" w:cs="Arial"/>
          <w:lang w:eastAsia="en-GB"/>
        </w:rPr>
        <w:t xml:space="preserve">Direct Debit forms must be completed 3 weeks prior to the first instalment date.  Exact dates will be displayed on </w:t>
      </w:r>
      <w:r w:rsidR="001472D1">
        <w:rPr>
          <w:rFonts w:ascii="Arial" w:hAnsi="Arial" w:cs="Arial"/>
          <w:lang w:eastAsia="en-GB"/>
        </w:rPr>
        <w:t>the Student Portal</w:t>
      </w:r>
      <w:r w:rsidRPr="00D83188">
        <w:rPr>
          <w:rFonts w:ascii="Arial" w:hAnsi="Arial" w:cs="Arial"/>
          <w:lang w:eastAsia="en-GB"/>
        </w:rPr>
        <w:t xml:space="preserve"> each year.</w:t>
      </w:r>
    </w:p>
    <w:p w14:paraId="159207EC" w14:textId="77777777" w:rsidR="002600F5" w:rsidRPr="0098020F" w:rsidRDefault="002600F5" w:rsidP="002600F5">
      <w:pPr>
        <w:rPr>
          <w:rFonts w:ascii="Arial" w:hAnsi="Arial" w:cs="Arial"/>
          <w:sz w:val="12"/>
          <w:szCs w:val="12"/>
        </w:rPr>
      </w:pPr>
    </w:p>
    <w:p w14:paraId="1E4698EA" w14:textId="77777777" w:rsidR="002600F5" w:rsidRDefault="002600F5" w:rsidP="002600F5">
      <w:pPr>
        <w:rPr>
          <w:rFonts w:ascii="Arial" w:hAnsi="Arial" w:cs="Arial"/>
        </w:rPr>
      </w:pPr>
      <w:r w:rsidRPr="00D83188">
        <w:rPr>
          <w:rFonts w:ascii="Arial" w:hAnsi="Arial" w:cs="Arial"/>
        </w:rPr>
        <w:t>Failure to complete a direct debit could result in the student being asked to pay the remainder of funds immediately.</w:t>
      </w:r>
    </w:p>
    <w:p w14:paraId="15651AFB" w14:textId="77777777" w:rsidR="002600F5" w:rsidRPr="0098020F" w:rsidRDefault="002600F5" w:rsidP="002600F5">
      <w:pPr>
        <w:rPr>
          <w:rFonts w:ascii="Arial" w:hAnsi="Arial" w:cs="Arial"/>
          <w:sz w:val="12"/>
          <w:szCs w:val="12"/>
        </w:rPr>
      </w:pPr>
    </w:p>
    <w:p w14:paraId="62C8DE15" w14:textId="76E5CB8A" w:rsidR="002600F5" w:rsidRPr="00D83188" w:rsidRDefault="002600F5" w:rsidP="002600F5">
      <w:pPr>
        <w:rPr>
          <w:rFonts w:ascii="Arial" w:hAnsi="Arial" w:cs="Arial"/>
        </w:rPr>
      </w:pPr>
      <w:r w:rsidRPr="00FE5564">
        <w:rPr>
          <w:rFonts w:ascii="Arial" w:hAnsi="Arial" w:cs="Arial"/>
        </w:rPr>
        <w:t>Students who can demonstrate they have applied for a Postgraduate Masters Loan</w:t>
      </w:r>
      <w:r w:rsidR="003464D0">
        <w:rPr>
          <w:rFonts w:ascii="Arial" w:hAnsi="Arial" w:cs="Arial"/>
        </w:rPr>
        <w:t>,</w:t>
      </w:r>
      <w:r w:rsidRPr="00FE5564">
        <w:rPr>
          <w:rFonts w:ascii="Arial" w:hAnsi="Arial" w:cs="Arial"/>
        </w:rPr>
        <w:t xml:space="preserve"> and this has been approved are also eligible to pay their fees in 3 instalments in line with the dates of the payments of their loan.</w:t>
      </w:r>
    </w:p>
    <w:p w14:paraId="4EFCAFBC" w14:textId="77777777" w:rsidR="002600F5" w:rsidRPr="0098020F" w:rsidRDefault="002600F5" w:rsidP="002600F5">
      <w:pPr>
        <w:rPr>
          <w:rFonts w:ascii="Arial" w:hAnsi="Arial" w:cs="Arial"/>
          <w:b/>
          <w:sz w:val="12"/>
          <w:szCs w:val="12"/>
        </w:rPr>
      </w:pPr>
    </w:p>
    <w:p w14:paraId="4EEE8C8C" w14:textId="77777777" w:rsidR="002600F5" w:rsidRPr="00D83188" w:rsidRDefault="002600F5" w:rsidP="002600F5">
      <w:pPr>
        <w:spacing w:after="120"/>
        <w:jc w:val="both"/>
        <w:rPr>
          <w:rFonts w:ascii="Arial" w:hAnsi="Arial" w:cs="Arial"/>
          <w:lang w:eastAsia="en-GB"/>
        </w:rPr>
      </w:pPr>
      <w:r w:rsidRPr="00D83188">
        <w:rPr>
          <w:rFonts w:ascii="Arial" w:hAnsi="Arial" w:cs="Arial"/>
          <w:lang w:eastAsia="en-GB"/>
        </w:rPr>
        <w:t xml:space="preserve">For students not eligible to pay in 6 instalments: </w:t>
      </w:r>
    </w:p>
    <w:p w14:paraId="3092BB1D" w14:textId="71EA22FB" w:rsidR="002A40F2" w:rsidRPr="0025733D" w:rsidRDefault="002600F5" w:rsidP="002A40F2">
      <w:pPr>
        <w:pStyle w:val="ListParagraph"/>
        <w:numPr>
          <w:ilvl w:val="0"/>
          <w:numId w:val="19"/>
        </w:numPr>
        <w:ind w:left="426" w:hanging="426"/>
        <w:rPr>
          <w:rFonts w:ascii="Arial" w:hAnsi="Arial" w:cs="Arial"/>
        </w:rPr>
      </w:pPr>
      <w:r w:rsidRPr="00C20F0D">
        <w:rPr>
          <w:rFonts w:ascii="Arial" w:hAnsi="Arial" w:cs="Arial"/>
        </w:rPr>
        <w:t xml:space="preserve">Two instalments are offered.  </w:t>
      </w:r>
      <w:r w:rsidR="002A40F2" w:rsidRPr="0025733D">
        <w:rPr>
          <w:rFonts w:ascii="Arial" w:hAnsi="Arial" w:cs="Arial"/>
        </w:rPr>
        <w:t>The first is due at registration and the second on the 31</w:t>
      </w:r>
      <w:r w:rsidR="002A40F2" w:rsidRPr="0025733D">
        <w:rPr>
          <w:rFonts w:ascii="Arial" w:hAnsi="Arial" w:cs="Arial"/>
          <w:vertAlign w:val="superscript"/>
        </w:rPr>
        <w:t>st</w:t>
      </w:r>
      <w:r w:rsidR="002A40F2" w:rsidRPr="0025733D">
        <w:rPr>
          <w:rFonts w:ascii="Arial" w:hAnsi="Arial" w:cs="Arial"/>
        </w:rPr>
        <w:t xml:space="preserve"> </w:t>
      </w:r>
      <w:r w:rsidR="00286DA9">
        <w:rPr>
          <w:rFonts w:ascii="Arial" w:hAnsi="Arial" w:cs="Arial"/>
        </w:rPr>
        <w:t xml:space="preserve">of </w:t>
      </w:r>
      <w:r w:rsidR="002A40F2" w:rsidRPr="0025733D">
        <w:rPr>
          <w:rFonts w:ascii="Arial" w:hAnsi="Arial" w:cs="Arial"/>
        </w:rPr>
        <w:t xml:space="preserve">January or the nearest working day, or other date agreed by the Income Section Manager when the programme of study starts at a time other than the Autumn Term. An email reminder will normally be sent to students two weeks before the instalment becomes due. </w:t>
      </w:r>
    </w:p>
    <w:p w14:paraId="082122BA" w14:textId="77777777" w:rsidR="002600F5" w:rsidRPr="002A40F2" w:rsidRDefault="002600F5">
      <w:pPr>
        <w:pStyle w:val="ListParagraph"/>
        <w:numPr>
          <w:ilvl w:val="0"/>
          <w:numId w:val="12"/>
        </w:numPr>
        <w:spacing w:after="120"/>
        <w:contextualSpacing w:val="0"/>
        <w:jc w:val="both"/>
        <w:rPr>
          <w:rFonts w:ascii="Arial" w:hAnsi="Arial" w:cs="Arial"/>
          <w:lang w:eastAsia="en-GB"/>
        </w:rPr>
      </w:pPr>
      <w:r w:rsidRPr="002A40F2">
        <w:rPr>
          <w:rFonts w:ascii="Arial" w:hAnsi="Arial" w:cs="Arial"/>
        </w:rPr>
        <w:t>Tuition Fees that are paid in full at or before registration attract a discount of 2%.</w:t>
      </w:r>
    </w:p>
    <w:p w14:paraId="7A3DEF37" w14:textId="77777777" w:rsidR="0098020F" w:rsidRDefault="0098020F" w:rsidP="0098020F">
      <w:pPr>
        <w:pStyle w:val="ListParagraph"/>
        <w:ind w:left="357"/>
        <w:contextualSpacing w:val="0"/>
        <w:jc w:val="both"/>
        <w:rPr>
          <w:rFonts w:ascii="Arial" w:hAnsi="Arial" w:cs="Arial"/>
          <w:lang w:eastAsia="en-GB"/>
        </w:rPr>
      </w:pPr>
    </w:p>
    <w:p w14:paraId="350F1348" w14:textId="77777777" w:rsidR="002600F5" w:rsidRDefault="002600F5" w:rsidP="0098020F">
      <w:pPr>
        <w:pStyle w:val="ListParagraph"/>
        <w:numPr>
          <w:ilvl w:val="1"/>
          <w:numId w:val="24"/>
        </w:numPr>
        <w:spacing w:after="120"/>
        <w:ind w:left="0" w:hanging="567"/>
        <w:jc w:val="both"/>
        <w:rPr>
          <w:rFonts w:ascii="Arial" w:hAnsi="Arial" w:cs="Arial"/>
          <w:b/>
          <w:lang w:eastAsia="en-GB"/>
        </w:rPr>
      </w:pPr>
      <w:r w:rsidRPr="0098020F">
        <w:rPr>
          <w:rFonts w:ascii="Arial" w:hAnsi="Arial" w:cs="Arial"/>
          <w:b/>
          <w:lang w:eastAsia="en-GB"/>
        </w:rPr>
        <w:t xml:space="preserve">Home </w:t>
      </w:r>
      <w:r w:rsidR="001C117C">
        <w:rPr>
          <w:rFonts w:ascii="Arial" w:hAnsi="Arial" w:cs="Arial"/>
          <w:b/>
          <w:lang w:eastAsia="en-GB"/>
        </w:rPr>
        <w:t xml:space="preserve">Fee paying </w:t>
      </w:r>
      <w:r w:rsidRPr="0098020F">
        <w:rPr>
          <w:rFonts w:ascii="Arial" w:hAnsi="Arial" w:cs="Arial"/>
          <w:b/>
          <w:lang w:eastAsia="en-GB"/>
        </w:rPr>
        <w:t>Postgraduate Research Students (self-funding)</w:t>
      </w:r>
    </w:p>
    <w:p w14:paraId="1E638634" w14:textId="77777777" w:rsidR="00F27A87" w:rsidRPr="002A48CD" w:rsidRDefault="00F27A87" w:rsidP="002A48CD">
      <w:pPr>
        <w:autoSpaceDE w:val="0"/>
        <w:autoSpaceDN w:val="0"/>
        <w:adjustRightInd w:val="0"/>
        <w:jc w:val="both"/>
        <w:rPr>
          <w:rFonts w:ascii="Arial" w:hAnsi="Arial" w:cs="Arial"/>
          <w:i/>
        </w:rPr>
      </w:pPr>
      <w:r w:rsidRPr="002A48CD">
        <w:rPr>
          <w:rFonts w:ascii="Arial" w:hAnsi="Arial" w:cs="Arial"/>
          <w:i/>
          <w:lang w:eastAsia="en-GB"/>
        </w:rPr>
        <w:t xml:space="preserve">This applies to Postgraduate </w:t>
      </w:r>
      <w:r>
        <w:rPr>
          <w:rFonts w:ascii="Arial" w:hAnsi="Arial" w:cs="Arial"/>
          <w:i/>
          <w:lang w:eastAsia="en-GB"/>
        </w:rPr>
        <w:t>Research</w:t>
      </w:r>
      <w:r w:rsidRPr="002A48CD">
        <w:rPr>
          <w:rFonts w:ascii="Arial" w:hAnsi="Arial" w:cs="Arial"/>
          <w:i/>
          <w:lang w:eastAsia="en-GB"/>
        </w:rPr>
        <w:t xml:space="preserve">: UK students, Irish Students, </w:t>
      </w:r>
      <w:r w:rsidRPr="002A48CD">
        <w:rPr>
          <w:rFonts w:ascii="Arial" w:hAnsi="Arial" w:cs="Arial"/>
          <w:i/>
        </w:rPr>
        <w:t xml:space="preserve">other EU students who started their course before August 2021 and students with settled or pre-settled status. In </w:t>
      </w:r>
      <w:proofErr w:type="gramStart"/>
      <w:r w:rsidRPr="002A48CD">
        <w:rPr>
          <w:rFonts w:ascii="Arial" w:hAnsi="Arial" w:cs="Arial"/>
          <w:i/>
        </w:rPr>
        <w:t>addition</w:t>
      </w:r>
      <w:proofErr w:type="gramEnd"/>
      <w:r w:rsidRPr="002A48CD">
        <w:rPr>
          <w:rFonts w:ascii="Arial" w:hAnsi="Arial" w:cs="Arial"/>
          <w:i/>
        </w:rPr>
        <w:t xml:space="preserve"> this also applies to Students from the Crown Dependencies.</w:t>
      </w:r>
    </w:p>
    <w:p w14:paraId="6B203295" w14:textId="77777777" w:rsidR="00F27A87" w:rsidRPr="0098020F" w:rsidRDefault="00F27A87" w:rsidP="002A48CD">
      <w:pPr>
        <w:pStyle w:val="ListParagraph"/>
        <w:spacing w:after="120"/>
        <w:ind w:left="0"/>
        <w:jc w:val="both"/>
        <w:rPr>
          <w:rFonts w:ascii="Arial" w:hAnsi="Arial" w:cs="Arial"/>
          <w:b/>
          <w:lang w:eastAsia="en-GB"/>
        </w:rPr>
      </w:pPr>
    </w:p>
    <w:p w14:paraId="4D417916" w14:textId="77777777" w:rsidR="002600F5" w:rsidRPr="0098020F" w:rsidRDefault="002600F5" w:rsidP="002600F5">
      <w:pPr>
        <w:pStyle w:val="ListParagraph"/>
        <w:spacing w:after="120"/>
        <w:jc w:val="both"/>
        <w:rPr>
          <w:rFonts w:ascii="Arial" w:hAnsi="Arial" w:cs="Arial"/>
          <w:sz w:val="8"/>
          <w:szCs w:val="8"/>
          <w:lang w:eastAsia="en-GB"/>
        </w:rPr>
      </w:pPr>
    </w:p>
    <w:p w14:paraId="63CF1DAD" w14:textId="3E4CFE5B" w:rsidR="002600F5" w:rsidRPr="00C20F0D" w:rsidRDefault="002600F5" w:rsidP="002600F5">
      <w:pPr>
        <w:pStyle w:val="ListParagraph"/>
        <w:numPr>
          <w:ilvl w:val="0"/>
          <w:numId w:val="19"/>
        </w:numPr>
        <w:ind w:left="426" w:hanging="426"/>
        <w:rPr>
          <w:rFonts w:ascii="Arial" w:hAnsi="Arial" w:cs="Arial"/>
        </w:rPr>
      </w:pPr>
      <w:r w:rsidRPr="00C20F0D">
        <w:rPr>
          <w:rFonts w:ascii="Arial" w:hAnsi="Arial" w:cs="Arial"/>
        </w:rPr>
        <w:t>Two instalments are offered. The first is due at registration and the second on the 31</w:t>
      </w:r>
      <w:r w:rsidRPr="00C20F0D">
        <w:rPr>
          <w:rFonts w:ascii="Arial" w:hAnsi="Arial" w:cs="Arial"/>
          <w:vertAlign w:val="superscript"/>
        </w:rPr>
        <w:t>st</w:t>
      </w:r>
      <w:r w:rsidRPr="00C20F0D">
        <w:rPr>
          <w:rFonts w:ascii="Arial" w:hAnsi="Arial" w:cs="Arial"/>
        </w:rPr>
        <w:t xml:space="preserve"> </w:t>
      </w:r>
      <w:r w:rsidR="00286DA9">
        <w:rPr>
          <w:rFonts w:ascii="Arial" w:hAnsi="Arial" w:cs="Arial"/>
        </w:rPr>
        <w:t xml:space="preserve">of </w:t>
      </w:r>
      <w:r w:rsidRPr="00C20F0D">
        <w:rPr>
          <w:rFonts w:ascii="Arial" w:hAnsi="Arial" w:cs="Arial"/>
        </w:rPr>
        <w:t xml:space="preserve">January or the nearest working day, or other date agreed by the Income </w:t>
      </w:r>
      <w:r w:rsidR="00416AB8" w:rsidRPr="00C20F0D">
        <w:rPr>
          <w:rFonts w:ascii="Arial" w:hAnsi="Arial" w:cs="Arial"/>
        </w:rPr>
        <w:t>Section</w:t>
      </w:r>
      <w:r w:rsidRPr="00C20F0D">
        <w:rPr>
          <w:rFonts w:ascii="Arial" w:hAnsi="Arial" w:cs="Arial"/>
        </w:rPr>
        <w:t xml:space="preserve"> Manager when the programme of study starts at a time other than the Autumn Term. An email reminder will normally be sent to students two weeks before the instalment becomes due. </w:t>
      </w:r>
    </w:p>
    <w:p w14:paraId="1BB26A24" w14:textId="77777777" w:rsidR="002600F5" w:rsidRDefault="002600F5" w:rsidP="002600F5">
      <w:pPr>
        <w:numPr>
          <w:ilvl w:val="0"/>
          <w:numId w:val="9"/>
        </w:numPr>
        <w:tabs>
          <w:tab w:val="clear" w:pos="360"/>
          <w:tab w:val="num" w:pos="426"/>
        </w:tabs>
        <w:ind w:left="426" w:hanging="426"/>
        <w:rPr>
          <w:rFonts w:ascii="Arial" w:hAnsi="Arial" w:cs="Arial"/>
        </w:rPr>
      </w:pPr>
      <w:r w:rsidRPr="00D83188">
        <w:rPr>
          <w:rFonts w:ascii="Arial" w:hAnsi="Arial" w:cs="Arial"/>
        </w:rPr>
        <w:t>Tuition fees that are paid in full at</w:t>
      </w:r>
      <w:r>
        <w:rPr>
          <w:rFonts w:ascii="Arial" w:hAnsi="Arial" w:cs="Arial"/>
        </w:rPr>
        <w:t xml:space="preserve"> or before</w:t>
      </w:r>
      <w:r w:rsidRPr="00D83188">
        <w:rPr>
          <w:rFonts w:ascii="Arial" w:hAnsi="Arial" w:cs="Arial"/>
        </w:rPr>
        <w:t xml:space="preserve"> registration attract a discount of 2%.</w:t>
      </w:r>
    </w:p>
    <w:p w14:paraId="269E96F6" w14:textId="28F0866F" w:rsidR="002600F5" w:rsidRDefault="002600F5" w:rsidP="002600F5">
      <w:pPr>
        <w:numPr>
          <w:ilvl w:val="0"/>
          <w:numId w:val="9"/>
        </w:numPr>
        <w:tabs>
          <w:tab w:val="clear" w:pos="360"/>
          <w:tab w:val="num" w:pos="426"/>
        </w:tabs>
        <w:ind w:left="426" w:hanging="426"/>
        <w:rPr>
          <w:rFonts w:ascii="Arial" w:hAnsi="Arial" w:cs="Arial"/>
        </w:rPr>
      </w:pPr>
      <w:r w:rsidRPr="00FE5564">
        <w:rPr>
          <w:rFonts w:ascii="Arial" w:hAnsi="Arial" w:cs="Arial"/>
        </w:rPr>
        <w:lastRenderedPageBreak/>
        <w:t>Students who can demonstrate they have applied for a Doctoral Loan</w:t>
      </w:r>
      <w:r w:rsidR="007F619A">
        <w:rPr>
          <w:rFonts w:ascii="Arial" w:hAnsi="Arial" w:cs="Arial"/>
        </w:rPr>
        <w:t>,</w:t>
      </w:r>
      <w:r w:rsidRPr="00FE5564">
        <w:rPr>
          <w:rFonts w:ascii="Arial" w:hAnsi="Arial" w:cs="Arial"/>
        </w:rPr>
        <w:t xml:space="preserve"> and this has been approved will be offered the chance to pay their fees in 3 instalments to coincide with the dates of the payments of their loan.</w:t>
      </w:r>
    </w:p>
    <w:p w14:paraId="477AF85A" w14:textId="256FCD40" w:rsidR="002122A3" w:rsidRPr="002122A3" w:rsidRDefault="00F27A87" w:rsidP="002122A3">
      <w:pPr>
        <w:numPr>
          <w:ilvl w:val="0"/>
          <w:numId w:val="9"/>
        </w:numPr>
        <w:tabs>
          <w:tab w:val="clear" w:pos="360"/>
          <w:tab w:val="num" w:pos="426"/>
        </w:tabs>
        <w:ind w:left="426" w:hanging="426"/>
        <w:rPr>
          <w:rFonts w:ascii="Arial" w:hAnsi="Arial" w:cs="Arial"/>
        </w:rPr>
      </w:pPr>
      <w:r>
        <w:rPr>
          <w:rFonts w:ascii="Arial" w:hAnsi="Arial" w:cs="Arial"/>
        </w:rPr>
        <w:t>Special arr</w:t>
      </w:r>
      <w:r w:rsidRPr="00D83188">
        <w:rPr>
          <w:rFonts w:ascii="Arial" w:hAnsi="Arial" w:cs="Arial"/>
        </w:rPr>
        <w:t xml:space="preserve">angements can be agreed for registration pending payment. These special arrangements </w:t>
      </w:r>
      <w:r>
        <w:rPr>
          <w:rFonts w:ascii="Arial" w:hAnsi="Arial" w:cs="Arial"/>
        </w:rPr>
        <w:t>will</w:t>
      </w:r>
      <w:r w:rsidRPr="00D83188">
        <w:rPr>
          <w:rFonts w:ascii="Arial" w:hAnsi="Arial" w:cs="Arial"/>
        </w:rPr>
        <w:t xml:space="preserve"> be authorised by the Income </w:t>
      </w:r>
      <w:r>
        <w:rPr>
          <w:rFonts w:ascii="Arial" w:hAnsi="Arial" w:cs="Arial"/>
        </w:rPr>
        <w:t>Section</w:t>
      </w:r>
      <w:r w:rsidRPr="00D83188">
        <w:rPr>
          <w:rFonts w:ascii="Arial" w:hAnsi="Arial" w:cs="Arial"/>
        </w:rPr>
        <w:t xml:space="preserve"> Manager on a case</w:t>
      </w:r>
      <w:r w:rsidR="007F619A">
        <w:rPr>
          <w:rFonts w:ascii="Arial" w:hAnsi="Arial" w:cs="Arial"/>
        </w:rPr>
        <w:t>-</w:t>
      </w:r>
      <w:r w:rsidRPr="00D83188">
        <w:rPr>
          <w:rFonts w:ascii="Arial" w:hAnsi="Arial" w:cs="Arial"/>
        </w:rPr>
        <w:t>by</w:t>
      </w:r>
      <w:r w:rsidR="007F619A">
        <w:rPr>
          <w:rFonts w:ascii="Arial" w:hAnsi="Arial" w:cs="Arial"/>
        </w:rPr>
        <w:t>-</w:t>
      </w:r>
      <w:r w:rsidRPr="00D83188">
        <w:rPr>
          <w:rFonts w:ascii="Arial" w:hAnsi="Arial" w:cs="Arial"/>
        </w:rPr>
        <w:t>case basis and will not normally exceed one month</w:t>
      </w:r>
      <w:r w:rsidR="009519A2">
        <w:rPr>
          <w:rFonts w:ascii="Arial" w:hAnsi="Arial" w:cs="Arial"/>
        </w:rPr>
        <w:t>.</w:t>
      </w:r>
    </w:p>
    <w:p w14:paraId="2934E19E" w14:textId="77777777" w:rsidR="0052369F" w:rsidRDefault="0052369F" w:rsidP="000413FC">
      <w:pPr>
        <w:ind w:left="426"/>
        <w:rPr>
          <w:rFonts w:ascii="Arial" w:hAnsi="Arial" w:cs="Arial"/>
        </w:rPr>
      </w:pPr>
    </w:p>
    <w:p w14:paraId="6CC026A3" w14:textId="3EC655A7" w:rsidR="0098020F" w:rsidRPr="009600C5" w:rsidRDefault="002600F5" w:rsidP="009600C5">
      <w:pPr>
        <w:pStyle w:val="ListParagraph"/>
        <w:numPr>
          <w:ilvl w:val="1"/>
          <w:numId w:val="24"/>
        </w:numPr>
        <w:ind w:left="-210" w:hanging="357"/>
        <w:rPr>
          <w:rFonts w:ascii="Arial" w:hAnsi="Arial" w:cs="Arial"/>
          <w:b/>
        </w:rPr>
      </w:pPr>
      <w:r w:rsidRPr="009600C5">
        <w:rPr>
          <w:rFonts w:ascii="Arial" w:hAnsi="Arial" w:cs="Arial"/>
          <w:b/>
        </w:rPr>
        <w:t>International</w:t>
      </w:r>
      <w:r w:rsidR="00F27A87" w:rsidRPr="009600C5">
        <w:rPr>
          <w:rFonts w:ascii="Arial" w:hAnsi="Arial" w:cs="Arial"/>
          <w:b/>
        </w:rPr>
        <w:t xml:space="preserve"> Fee paying</w:t>
      </w:r>
      <w:r w:rsidRPr="009600C5">
        <w:rPr>
          <w:rFonts w:ascii="Arial" w:hAnsi="Arial" w:cs="Arial"/>
          <w:b/>
        </w:rPr>
        <w:t xml:space="preserve"> Undergraduate and Postgraduate students (self-funding</w:t>
      </w:r>
      <w:r w:rsidR="006B75A1" w:rsidRPr="009600C5">
        <w:rPr>
          <w:rFonts w:ascii="Arial" w:hAnsi="Arial" w:cs="Arial"/>
          <w:b/>
        </w:rPr>
        <w:t>)</w:t>
      </w:r>
      <w:r w:rsidR="00F27A87" w:rsidRPr="009600C5">
        <w:rPr>
          <w:rFonts w:ascii="Arial" w:hAnsi="Arial" w:cs="Arial"/>
          <w:b/>
        </w:rPr>
        <w:t xml:space="preserve"> and </w:t>
      </w:r>
      <w:r w:rsidR="00B1324F" w:rsidRPr="009600C5">
        <w:rPr>
          <w:rFonts w:ascii="Arial" w:hAnsi="Arial" w:cs="Arial"/>
          <w:b/>
        </w:rPr>
        <w:t xml:space="preserve">Home Fee paying </w:t>
      </w:r>
      <w:r w:rsidR="001573D4" w:rsidRPr="009600C5">
        <w:rPr>
          <w:rFonts w:ascii="Arial" w:hAnsi="Arial" w:cs="Arial"/>
          <w:b/>
        </w:rPr>
        <w:t xml:space="preserve">Undergraduate </w:t>
      </w:r>
      <w:r w:rsidR="00F27A87" w:rsidRPr="009600C5">
        <w:rPr>
          <w:rFonts w:ascii="Arial" w:hAnsi="Arial" w:cs="Arial"/>
          <w:b/>
        </w:rPr>
        <w:t>students from the Crown Dependencies</w:t>
      </w:r>
    </w:p>
    <w:p w14:paraId="22973CEB" w14:textId="77777777" w:rsidR="00B1324F" w:rsidRPr="000413FC" w:rsidRDefault="00B1324F" w:rsidP="000413FC">
      <w:pPr>
        <w:ind w:hanging="567"/>
        <w:rPr>
          <w:rFonts w:ascii="Arial" w:hAnsi="Arial" w:cs="Arial"/>
          <w:b/>
          <w:sz w:val="8"/>
          <w:szCs w:val="8"/>
        </w:rPr>
      </w:pPr>
    </w:p>
    <w:p w14:paraId="1F08C709" w14:textId="2AC6B69C" w:rsidR="002600F5" w:rsidRPr="009D54F3" w:rsidRDefault="002600F5" w:rsidP="002600F5">
      <w:pPr>
        <w:pStyle w:val="ListParagraph"/>
        <w:numPr>
          <w:ilvl w:val="0"/>
          <w:numId w:val="19"/>
        </w:numPr>
        <w:ind w:left="426" w:hanging="426"/>
        <w:rPr>
          <w:rFonts w:ascii="Arial" w:hAnsi="Arial" w:cs="Arial"/>
        </w:rPr>
      </w:pPr>
      <w:r w:rsidRPr="009D54F3">
        <w:rPr>
          <w:rFonts w:ascii="Arial" w:hAnsi="Arial" w:cs="Arial"/>
        </w:rPr>
        <w:t>Two instalments are offered. The first is due at registration and the second on the 31</w:t>
      </w:r>
      <w:r w:rsidRPr="009D54F3">
        <w:rPr>
          <w:rFonts w:ascii="Arial" w:hAnsi="Arial" w:cs="Arial"/>
          <w:vertAlign w:val="superscript"/>
        </w:rPr>
        <w:t>st</w:t>
      </w:r>
      <w:r w:rsidRPr="009D54F3">
        <w:rPr>
          <w:rFonts w:ascii="Arial" w:hAnsi="Arial" w:cs="Arial"/>
        </w:rPr>
        <w:t xml:space="preserve"> </w:t>
      </w:r>
      <w:r w:rsidR="00286DA9">
        <w:rPr>
          <w:rFonts w:ascii="Arial" w:hAnsi="Arial" w:cs="Arial"/>
        </w:rPr>
        <w:t xml:space="preserve">of </w:t>
      </w:r>
      <w:r w:rsidRPr="009D54F3">
        <w:rPr>
          <w:rFonts w:ascii="Arial" w:hAnsi="Arial" w:cs="Arial"/>
        </w:rPr>
        <w:t>January or the nearest working day, or other date agreed by the Income</w:t>
      </w:r>
      <w:r w:rsidR="002078E4">
        <w:rPr>
          <w:rFonts w:ascii="Arial" w:hAnsi="Arial" w:cs="Arial"/>
        </w:rPr>
        <w:t xml:space="preserve"> Section</w:t>
      </w:r>
      <w:r w:rsidRPr="009D54F3">
        <w:rPr>
          <w:rFonts w:ascii="Arial" w:hAnsi="Arial" w:cs="Arial"/>
        </w:rPr>
        <w:t xml:space="preserve"> Manager when the programme of study starts at a time other than the Autumn Term. An email reminder will normally be sent to students two weeks before the instalment becomes due. </w:t>
      </w:r>
    </w:p>
    <w:p w14:paraId="2EC85892" w14:textId="77777777" w:rsidR="002600F5" w:rsidRPr="00D83188" w:rsidRDefault="002600F5" w:rsidP="002600F5">
      <w:pPr>
        <w:numPr>
          <w:ilvl w:val="0"/>
          <w:numId w:val="9"/>
        </w:numPr>
        <w:tabs>
          <w:tab w:val="clear" w:pos="360"/>
          <w:tab w:val="num" w:pos="426"/>
        </w:tabs>
        <w:ind w:left="426" w:hanging="426"/>
        <w:rPr>
          <w:rFonts w:ascii="Arial" w:hAnsi="Arial" w:cs="Arial"/>
        </w:rPr>
      </w:pPr>
      <w:r w:rsidRPr="00D83188">
        <w:rPr>
          <w:rFonts w:ascii="Arial" w:hAnsi="Arial" w:cs="Arial"/>
        </w:rPr>
        <w:t>Tuition fees that are paid in full at</w:t>
      </w:r>
      <w:r>
        <w:rPr>
          <w:rFonts w:ascii="Arial" w:hAnsi="Arial" w:cs="Arial"/>
        </w:rPr>
        <w:t xml:space="preserve"> or before</w:t>
      </w:r>
      <w:r w:rsidRPr="00D83188">
        <w:rPr>
          <w:rFonts w:ascii="Arial" w:hAnsi="Arial" w:cs="Arial"/>
        </w:rPr>
        <w:t xml:space="preserve"> registration attract a discount of 2%.</w:t>
      </w:r>
    </w:p>
    <w:p w14:paraId="56FAAAA3" w14:textId="0D64B8DC" w:rsidR="002600F5" w:rsidRPr="006B75A1" w:rsidRDefault="002600F5" w:rsidP="000413FC">
      <w:pPr>
        <w:numPr>
          <w:ilvl w:val="0"/>
          <w:numId w:val="9"/>
        </w:numPr>
        <w:tabs>
          <w:tab w:val="clear" w:pos="360"/>
          <w:tab w:val="num" w:pos="426"/>
        </w:tabs>
        <w:ind w:left="426" w:hanging="426"/>
        <w:rPr>
          <w:rFonts w:ascii="Arial" w:hAnsi="Arial" w:cs="Arial"/>
        </w:rPr>
      </w:pPr>
      <w:r w:rsidRPr="006B75A1">
        <w:rPr>
          <w:rFonts w:ascii="Arial" w:hAnsi="Arial" w:cs="Arial"/>
        </w:rPr>
        <w:t xml:space="preserve">Special arrangements can be agreed for registration pending payment. These special arrangements will be authorised by the Income </w:t>
      </w:r>
      <w:r w:rsidR="002078E4" w:rsidRPr="006B75A1">
        <w:rPr>
          <w:rFonts w:ascii="Arial" w:hAnsi="Arial" w:cs="Arial"/>
        </w:rPr>
        <w:t>Section</w:t>
      </w:r>
      <w:r w:rsidRPr="006B75A1">
        <w:rPr>
          <w:rFonts w:ascii="Arial" w:hAnsi="Arial" w:cs="Arial"/>
        </w:rPr>
        <w:t xml:space="preserve"> Manager on a </w:t>
      </w:r>
      <w:r w:rsidR="00661D9D" w:rsidRPr="006B75A1">
        <w:rPr>
          <w:rFonts w:ascii="Arial" w:hAnsi="Arial" w:cs="Arial"/>
        </w:rPr>
        <w:t>case-by-case</w:t>
      </w:r>
      <w:r w:rsidRPr="006B75A1">
        <w:rPr>
          <w:rFonts w:ascii="Arial" w:hAnsi="Arial" w:cs="Arial"/>
        </w:rPr>
        <w:t xml:space="preserve"> basis and will not normally exceed one month.</w:t>
      </w:r>
    </w:p>
    <w:p w14:paraId="697101A2" w14:textId="77777777" w:rsidR="002600F5" w:rsidRPr="00D83188" w:rsidRDefault="002600F5" w:rsidP="002600F5">
      <w:pPr>
        <w:rPr>
          <w:rFonts w:ascii="Arial" w:hAnsi="Arial" w:cs="Arial"/>
        </w:rPr>
      </w:pPr>
    </w:p>
    <w:p w14:paraId="2F589C90" w14:textId="77777777" w:rsidR="002600F5" w:rsidRPr="000F604E" w:rsidRDefault="002600F5" w:rsidP="009600C5">
      <w:pPr>
        <w:pStyle w:val="ListParagraph"/>
        <w:numPr>
          <w:ilvl w:val="1"/>
          <w:numId w:val="30"/>
        </w:numPr>
        <w:ind w:left="-210" w:hanging="357"/>
        <w:outlineLvl w:val="0"/>
        <w:rPr>
          <w:rFonts w:ascii="Arial" w:hAnsi="Arial" w:cs="Arial"/>
          <w:b/>
        </w:rPr>
      </w:pPr>
      <w:r w:rsidRPr="000F604E">
        <w:rPr>
          <w:rFonts w:ascii="Arial" w:hAnsi="Arial" w:cs="Arial"/>
          <w:b/>
        </w:rPr>
        <w:t>Sponsors/Embassies</w:t>
      </w:r>
    </w:p>
    <w:p w14:paraId="757B0BB0" w14:textId="77777777" w:rsidR="002600F5" w:rsidRPr="0098020F" w:rsidRDefault="002600F5" w:rsidP="002600F5">
      <w:pPr>
        <w:outlineLvl w:val="0"/>
        <w:rPr>
          <w:rFonts w:ascii="Arial" w:hAnsi="Arial" w:cs="Arial"/>
          <w:b/>
          <w:sz w:val="8"/>
          <w:szCs w:val="8"/>
        </w:rPr>
      </w:pPr>
    </w:p>
    <w:p w14:paraId="0C7C54CE" w14:textId="02631346" w:rsidR="002600F5" w:rsidRPr="00D83188" w:rsidRDefault="002600F5" w:rsidP="002600F5">
      <w:pPr>
        <w:rPr>
          <w:rFonts w:ascii="Arial" w:hAnsi="Arial" w:cs="Arial"/>
        </w:rPr>
      </w:pPr>
      <w:r w:rsidRPr="00D83188">
        <w:rPr>
          <w:rFonts w:ascii="Arial" w:hAnsi="Arial" w:cs="Arial"/>
        </w:rPr>
        <w:t xml:space="preserve">Invoices are raised with </w:t>
      </w:r>
      <w:proofErr w:type="gramStart"/>
      <w:r w:rsidRPr="00D83188">
        <w:rPr>
          <w:rFonts w:ascii="Arial" w:hAnsi="Arial" w:cs="Arial"/>
        </w:rPr>
        <w:t>30 day</w:t>
      </w:r>
      <w:proofErr w:type="gramEnd"/>
      <w:r w:rsidRPr="00D83188">
        <w:rPr>
          <w:rFonts w:ascii="Arial" w:hAnsi="Arial" w:cs="Arial"/>
        </w:rPr>
        <w:t xml:space="preserve"> payment terms. No discounts or instalments are offered to sponsored students.</w:t>
      </w:r>
      <w:r>
        <w:rPr>
          <w:rFonts w:ascii="Arial" w:hAnsi="Arial" w:cs="Arial"/>
        </w:rPr>
        <w:t xml:space="preserve"> Should a S</w:t>
      </w:r>
      <w:r w:rsidRPr="00D83188">
        <w:rPr>
          <w:rFonts w:ascii="Arial" w:hAnsi="Arial" w:cs="Arial"/>
        </w:rPr>
        <w:t>ponsor/Embassy default on payment of tuition fees, the responsibility for payment of the fees will revert to the student.</w:t>
      </w:r>
      <w:r w:rsidR="00242BDB">
        <w:rPr>
          <w:rFonts w:ascii="Arial" w:hAnsi="Arial" w:cs="Arial"/>
        </w:rPr>
        <w:t xml:space="preserve"> In exceptional cases, at the discretion of the University, some Sponsors may be asked to pay prior to students being able to register.</w:t>
      </w:r>
    </w:p>
    <w:p w14:paraId="18CE0BAD" w14:textId="77777777" w:rsidR="002600F5" w:rsidRPr="00D83188" w:rsidRDefault="002600F5" w:rsidP="002600F5">
      <w:pPr>
        <w:rPr>
          <w:rFonts w:ascii="Arial" w:hAnsi="Arial" w:cs="Arial"/>
          <w:b/>
        </w:rPr>
      </w:pPr>
    </w:p>
    <w:p w14:paraId="33A29F1A" w14:textId="77777777" w:rsidR="002600F5" w:rsidRPr="00A74541" w:rsidRDefault="002600F5" w:rsidP="000F604E">
      <w:pPr>
        <w:pStyle w:val="ListParagraph"/>
        <w:numPr>
          <w:ilvl w:val="1"/>
          <w:numId w:val="30"/>
        </w:numPr>
        <w:ind w:left="0" w:hanging="567"/>
        <w:outlineLvl w:val="0"/>
        <w:rPr>
          <w:rFonts w:ascii="Arial" w:hAnsi="Arial" w:cs="Arial"/>
          <w:b/>
        </w:rPr>
      </w:pPr>
      <w:r w:rsidRPr="00A74541">
        <w:rPr>
          <w:rFonts w:ascii="Arial" w:hAnsi="Arial" w:cs="Arial"/>
          <w:b/>
        </w:rPr>
        <w:t xml:space="preserve">Charging Policy for Students Withdrawing from the University or Suspending Studies </w:t>
      </w:r>
    </w:p>
    <w:p w14:paraId="00BE6537" w14:textId="77777777" w:rsidR="002600F5" w:rsidRPr="0098020F" w:rsidRDefault="002600F5" w:rsidP="002600F5">
      <w:pPr>
        <w:outlineLvl w:val="0"/>
        <w:rPr>
          <w:rFonts w:ascii="Arial" w:hAnsi="Arial" w:cs="Arial"/>
          <w:b/>
          <w:sz w:val="8"/>
          <w:szCs w:val="8"/>
        </w:rPr>
      </w:pPr>
    </w:p>
    <w:p w14:paraId="233DAE5F" w14:textId="77777777" w:rsidR="002600F5" w:rsidRDefault="002600F5" w:rsidP="002600F5">
      <w:pPr>
        <w:outlineLvl w:val="0"/>
        <w:rPr>
          <w:rFonts w:ascii="Arial" w:hAnsi="Arial" w:cs="Arial"/>
        </w:rPr>
      </w:pPr>
      <w:r w:rsidRPr="00D83188">
        <w:rPr>
          <w:rFonts w:ascii="Arial" w:hAnsi="Arial" w:cs="Arial"/>
        </w:rPr>
        <w:t>Any refund of tuition fees and/or reduction in fee liability is at the discretion of Newcastle University.</w:t>
      </w:r>
      <w:r w:rsidR="00F677A2">
        <w:rPr>
          <w:rFonts w:ascii="Arial" w:hAnsi="Arial" w:cs="Arial"/>
        </w:rPr>
        <w:t xml:space="preserve"> </w:t>
      </w:r>
    </w:p>
    <w:p w14:paraId="10573F9E" w14:textId="77777777" w:rsidR="00F677A2" w:rsidRPr="000413FC" w:rsidRDefault="00F677A2" w:rsidP="002600F5">
      <w:pPr>
        <w:outlineLvl w:val="0"/>
        <w:rPr>
          <w:rFonts w:ascii="Arial" w:hAnsi="Arial" w:cs="Arial"/>
          <w:sz w:val="16"/>
          <w:szCs w:val="16"/>
        </w:rPr>
      </w:pPr>
    </w:p>
    <w:p w14:paraId="7E304BDA" w14:textId="77777777" w:rsidR="00F677A2" w:rsidRPr="00D83188" w:rsidRDefault="00F677A2" w:rsidP="002600F5">
      <w:pPr>
        <w:outlineLvl w:val="0"/>
        <w:rPr>
          <w:rFonts w:ascii="Arial" w:hAnsi="Arial" w:cs="Arial"/>
        </w:rPr>
      </w:pPr>
      <w:r>
        <w:rPr>
          <w:rFonts w:ascii="Arial" w:hAnsi="Arial" w:cs="Arial"/>
        </w:rPr>
        <w:t>Charges will not be levied for students who w</w:t>
      </w:r>
      <w:r w:rsidR="00577F99">
        <w:rPr>
          <w:rFonts w:ascii="Arial" w:hAnsi="Arial" w:cs="Arial"/>
        </w:rPr>
        <w:t>ithdraw in the first 2 weeks of T</w:t>
      </w:r>
      <w:r>
        <w:rPr>
          <w:rFonts w:ascii="Arial" w:hAnsi="Arial" w:cs="Arial"/>
        </w:rPr>
        <w:t>erm</w:t>
      </w:r>
      <w:r w:rsidR="00577F99">
        <w:rPr>
          <w:rFonts w:ascii="Arial" w:hAnsi="Arial" w:cs="Arial"/>
        </w:rPr>
        <w:t xml:space="preserve"> 1</w:t>
      </w:r>
      <w:r>
        <w:rPr>
          <w:rFonts w:ascii="Arial" w:hAnsi="Arial" w:cs="Arial"/>
        </w:rPr>
        <w:t>.</w:t>
      </w:r>
    </w:p>
    <w:p w14:paraId="1DDADC47" w14:textId="77777777" w:rsidR="002600F5" w:rsidRPr="0098020F" w:rsidRDefault="002600F5" w:rsidP="002600F5">
      <w:pPr>
        <w:outlineLvl w:val="0"/>
        <w:rPr>
          <w:rFonts w:ascii="Arial" w:hAnsi="Arial" w:cs="Arial"/>
          <w:sz w:val="12"/>
          <w:szCs w:val="12"/>
        </w:rPr>
      </w:pPr>
    </w:p>
    <w:p w14:paraId="70414537" w14:textId="77777777" w:rsidR="002600F5" w:rsidRPr="00D83188" w:rsidRDefault="002600F5" w:rsidP="002600F5">
      <w:pPr>
        <w:outlineLvl w:val="0"/>
        <w:rPr>
          <w:rFonts w:ascii="Arial" w:hAnsi="Arial" w:cs="Arial"/>
        </w:rPr>
      </w:pPr>
      <w:r w:rsidRPr="00D83188">
        <w:rPr>
          <w:rFonts w:ascii="Arial" w:hAnsi="Arial" w:cs="Arial"/>
        </w:rPr>
        <w:t>In all cases any other tuition fee debts owing to the University will be subtracted from any refund of fees.</w:t>
      </w:r>
    </w:p>
    <w:p w14:paraId="13093C61" w14:textId="77777777" w:rsidR="002600F5" w:rsidRPr="0098020F" w:rsidRDefault="002600F5" w:rsidP="002600F5">
      <w:pPr>
        <w:outlineLvl w:val="0"/>
        <w:rPr>
          <w:rFonts w:ascii="Arial" w:hAnsi="Arial" w:cs="Arial"/>
          <w:sz w:val="12"/>
          <w:szCs w:val="12"/>
        </w:rPr>
      </w:pPr>
    </w:p>
    <w:p w14:paraId="645E1034" w14:textId="77777777" w:rsidR="002600F5" w:rsidRPr="00D83188" w:rsidRDefault="002600F5" w:rsidP="002600F5">
      <w:pPr>
        <w:outlineLvl w:val="0"/>
        <w:rPr>
          <w:rFonts w:ascii="Arial" w:hAnsi="Arial" w:cs="Arial"/>
          <w:color w:val="FF0000"/>
        </w:rPr>
      </w:pPr>
      <w:r w:rsidRPr="00D83188">
        <w:rPr>
          <w:rFonts w:ascii="Arial" w:hAnsi="Arial" w:cs="Arial"/>
        </w:rPr>
        <w:t>The University will apply the following rules when calculating the fee liability for students who are withdrawing from the University or suspending studies</w:t>
      </w:r>
      <w:r w:rsidR="002078E4">
        <w:rPr>
          <w:rFonts w:ascii="Arial" w:hAnsi="Arial" w:cs="Arial"/>
          <w:color w:val="FF0000"/>
        </w:rPr>
        <w:t>:</w:t>
      </w:r>
    </w:p>
    <w:p w14:paraId="07A09939" w14:textId="77777777" w:rsidR="002600F5" w:rsidRPr="00D83188" w:rsidRDefault="002600F5" w:rsidP="002600F5">
      <w:pPr>
        <w:outlineLvl w:val="0"/>
        <w:rPr>
          <w:rFonts w:ascii="Arial" w:hAnsi="Arial" w:cs="Arial"/>
          <w:b/>
        </w:rPr>
      </w:pPr>
    </w:p>
    <w:p w14:paraId="3722DCA0" w14:textId="59D0B824" w:rsidR="002600F5" w:rsidRPr="00A222CB" w:rsidRDefault="002122A3" w:rsidP="009600C5">
      <w:pPr>
        <w:ind w:hanging="284"/>
        <w:rPr>
          <w:rFonts w:ascii="Arial" w:hAnsi="Arial" w:cs="Arial"/>
          <w:b/>
        </w:rPr>
      </w:pPr>
      <w:r>
        <w:rPr>
          <w:rFonts w:ascii="Arial" w:hAnsi="Arial" w:cs="Arial"/>
          <w:b/>
        </w:rPr>
        <w:t>1.7.1</w:t>
      </w:r>
      <w:r w:rsidR="00D14FB2">
        <w:rPr>
          <w:rFonts w:ascii="Arial" w:hAnsi="Arial" w:cs="Arial"/>
          <w:b/>
        </w:rPr>
        <w:tab/>
      </w:r>
      <w:r w:rsidR="002600F5" w:rsidRPr="00A222CB">
        <w:rPr>
          <w:rFonts w:ascii="Arial" w:hAnsi="Arial" w:cs="Arial"/>
          <w:b/>
        </w:rPr>
        <w:t xml:space="preserve">Home </w:t>
      </w:r>
      <w:r w:rsidR="00A61BA3" w:rsidRPr="00A222CB">
        <w:rPr>
          <w:rFonts w:ascii="Arial" w:hAnsi="Arial" w:cs="Arial"/>
          <w:b/>
        </w:rPr>
        <w:t xml:space="preserve">Fee Paying </w:t>
      </w:r>
      <w:r w:rsidR="002600F5" w:rsidRPr="00A222CB">
        <w:rPr>
          <w:rFonts w:ascii="Arial" w:hAnsi="Arial" w:cs="Arial"/>
          <w:b/>
        </w:rPr>
        <w:t>Undergraduate students</w:t>
      </w:r>
      <w:r w:rsidR="009519A2" w:rsidRPr="00A222CB">
        <w:rPr>
          <w:rFonts w:ascii="Arial" w:hAnsi="Arial" w:cs="Arial"/>
          <w:b/>
        </w:rPr>
        <w:t xml:space="preserve">, </w:t>
      </w:r>
      <w:r w:rsidR="00EB7C4F" w:rsidRPr="00A222CB">
        <w:rPr>
          <w:rFonts w:ascii="Arial" w:hAnsi="Arial" w:cs="Arial"/>
          <w:b/>
        </w:rPr>
        <w:t>excluding students from the Crown Dependencies</w:t>
      </w:r>
    </w:p>
    <w:p w14:paraId="4F76B373" w14:textId="77777777" w:rsidR="00A61BA3" w:rsidRPr="002A48CD" w:rsidRDefault="00A61BA3" w:rsidP="002A48CD">
      <w:pPr>
        <w:rPr>
          <w:rFonts w:ascii="Arial" w:hAnsi="Arial" w:cs="Arial"/>
          <w:i/>
          <w:sz w:val="16"/>
          <w:szCs w:val="16"/>
        </w:rPr>
      </w:pPr>
    </w:p>
    <w:p w14:paraId="17CF2E01" w14:textId="77777777" w:rsidR="00A61BA3" w:rsidRDefault="00A61BA3" w:rsidP="002A48CD">
      <w:r w:rsidRPr="00100831">
        <w:rPr>
          <w:rFonts w:ascii="Arial" w:hAnsi="Arial" w:cs="Arial"/>
          <w:i/>
        </w:rPr>
        <w:t>This applies to</w:t>
      </w:r>
      <w:r>
        <w:rPr>
          <w:rFonts w:ascii="Arial" w:hAnsi="Arial" w:cs="Arial"/>
          <w:i/>
        </w:rPr>
        <w:t xml:space="preserve"> undergraduate and PCGE</w:t>
      </w:r>
      <w:r w:rsidRPr="00100831">
        <w:rPr>
          <w:rFonts w:ascii="Arial" w:hAnsi="Arial" w:cs="Arial"/>
          <w:i/>
        </w:rPr>
        <w:t>: UK students, Irish students, other EU students who started their course before August 2021 and students with settled or pre-settled status</w:t>
      </w:r>
    </w:p>
    <w:p w14:paraId="02248D12" w14:textId="77777777" w:rsidR="002600F5" w:rsidRPr="0098020F" w:rsidRDefault="002600F5" w:rsidP="002600F5">
      <w:pPr>
        <w:pStyle w:val="ListParagraph"/>
        <w:autoSpaceDE w:val="0"/>
        <w:autoSpaceDN w:val="0"/>
        <w:adjustRightInd w:val="0"/>
        <w:jc w:val="both"/>
        <w:rPr>
          <w:rFonts w:ascii="Arial" w:hAnsi="Arial" w:cs="Arial"/>
          <w:b/>
          <w:sz w:val="8"/>
          <w:szCs w:val="8"/>
        </w:rPr>
      </w:pPr>
    </w:p>
    <w:p w14:paraId="4F44A190" w14:textId="77777777" w:rsidR="002600F5" w:rsidRPr="00D83188" w:rsidRDefault="002600F5" w:rsidP="002600F5">
      <w:pPr>
        <w:autoSpaceDE w:val="0"/>
        <w:autoSpaceDN w:val="0"/>
        <w:adjustRightInd w:val="0"/>
        <w:rPr>
          <w:rFonts w:ascii="Arial" w:hAnsi="Arial" w:cs="Arial"/>
        </w:rPr>
      </w:pPr>
      <w:r w:rsidRPr="00D83188">
        <w:rPr>
          <w:rFonts w:ascii="Arial" w:hAnsi="Arial" w:cs="Arial"/>
        </w:rPr>
        <w:t>The amount of tuition fees the student will be liable to pay will depend on the term in which they withdraw or suspend. If the Student withdraws or suspends:</w:t>
      </w:r>
    </w:p>
    <w:p w14:paraId="16F6E9BC" w14:textId="77777777" w:rsidR="002600F5" w:rsidRPr="0098020F" w:rsidRDefault="002600F5" w:rsidP="002600F5">
      <w:pPr>
        <w:autoSpaceDE w:val="0"/>
        <w:autoSpaceDN w:val="0"/>
        <w:adjustRightInd w:val="0"/>
        <w:rPr>
          <w:rFonts w:ascii="Arial" w:hAnsi="Arial" w:cs="Arial"/>
          <w:sz w:val="12"/>
          <w:szCs w:val="12"/>
        </w:rPr>
      </w:pPr>
    </w:p>
    <w:p w14:paraId="1971824D" w14:textId="77777777" w:rsidR="002600F5" w:rsidRPr="00D83188" w:rsidRDefault="002600F5" w:rsidP="002600F5">
      <w:pPr>
        <w:numPr>
          <w:ilvl w:val="0"/>
          <w:numId w:val="11"/>
        </w:numPr>
        <w:autoSpaceDE w:val="0"/>
        <w:autoSpaceDN w:val="0"/>
        <w:adjustRightInd w:val="0"/>
        <w:rPr>
          <w:rFonts w:ascii="Arial" w:hAnsi="Arial" w:cs="Arial"/>
        </w:rPr>
      </w:pPr>
      <w:r w:rsidRPr="00D83188">
        <w:rPr>
          <w:rFonts w:ascii="Arial" w:hAnsi="Arial" w:cs="Arial"/>
        </w:rPr>
        <w:t>From week 3 of Term 1 they will be charged 25% of the total academic year’s fee.</w:t>
      </w:r>
    </w:p>
    <w:p w14:paraId="32A095DF" w14:textId="77777777" w:rsidR="002600F5" w:rsidRPr="00D83188" w:rsidRDefault="002600F5" w:rsidP="002600F5">
      <w:pPr>
        <w:numPr>
          <w:ilvl w:val="0"/>
          <w:numId w:val="11"/>
        </w:numPr>
        <w:autoSpaceDE w:val="0"/>
        <w:autoSpaceDN w:val="0"/>
        <w:adjustRightInd w:val="0"/>
        <w:rPr>
          <w:rFonts w:ascii="Arial" w:hAnsi="Arial" w:cs="Arial"/>
        </w:rPr>
      </w:pPr>
      <w:r w:rsidRPr="00D83188">
        <w:rPr>
          <w:rFonts w:ascii="Arial" w:hAnsi="Arial" w:cs="Arial"/>
        </w:rPr>
        <w:t>Anytime during Term 2 they will be charged 50% of the total academic year’s fee.</w:t>
      </w:r>
    </w:p>
    <w:p w14:paraId="55A253F1" w14:textId="77777777" w:rsidR="002600F5" w:rsidRDefault="002600F5" w:rsidP="002600F5">
      <w:pPr>
        <w:numPr>
          <w:ilvl w:val="0"/>
          <w:numId w:val="11"/>
        </w:numPr>
        <w:autoSpaceDE w:val="0"/>
        <w:autoSpaceDN w:val="0"/>
        <w:adjustRightInd w:val="0"/>
        <w:rPr>
          <w:rFonts w:ascii="Arial" w:hAnsi="Arial" w:cs="Arial"/>
        </w:rPr>
      </w:pPr>
      <w:r w:rsidRPr="00D83188">
        <w:rPr>
          <w:rFonts w:ascii="Arial" w:hAnsi="Arial" w:cs="Arial"/>
        </w:rPr>
        <w:t>Anytime during Term 3 they will be charged 100% of the total academic year’s fee.</w:t>
      </w:r>
    </w:p>
    <w:p w14:paraId="6CA60A22" w14:textId="77777777" w:rsidR="00BE4A76" w:rsidRDefault="00BE4A76" w:rsidP="00A222CB">
      <w:pPr>
        <w:outlineLvl w:val="0"/>
        <w:rPr>
          <w:rFonts w:ascii="Arial" w:hAnsi="Arial" w:cs="Arial"/>
          <w:b/>
        </w:rPr>
      </w:pPr>
    </w:p>
    <w:p w14:paraId="43719B2B" w14:textId="0B35C19D" w:rsidR="002600F5" w:rsidRPr="007F27F0" w:rsidRDefault="002122A3" w:rsidP="009600C5">
      <w:pPr>
        <w:ind w:left="-284"/>
        <w:outlineLvl w:val="0"/>
        <w:rPr>
          <w:rFonts w:ascii="Arial" w:hAnsi="Arial" w:cs="Arial"/>
          <w:b/>
        </w:rPr>
      </w:pPr>
      <w:bookmarkStart w:id="5" w:name="_Hlk167800933"/>
      <w:bookmarkStart w:id="6" w:name="_Hlk167956966"/>
      <w:r>
        <w:rPr>
          <w:rFonts w:ascii="Arial" w:hAnsi="Arial" w:cs="Arial"/>
          <w:b/>
        </w:rPr>
        <w:t>1.7.2</w:t>
      </w:r>
      <w:r w:rsidR="002600F5">
        <w:rPr>
          <w:rFonts w:ascii="Arial" w:hAnsi="Arial" w:cs="Arial"/>
          <w:b/>
        </w:rPr>
        <w:tab/>
        <w:t>International</w:t>
      </w:r>
      <w:r w:rsidR="00006060">
        <w:rPr>
          <w:rFonts w:ascii="Arial" w:hAnsi="Arial" w:cs="Arial"/>
          <w:b/>
        </w:rPr>
        <w:t xml:space="preserve"> </w:t>
      </w:r>
      <w:proofErr w:type="gramStart"/>
      <w:r w:rsidR="00006060">
        <w:rPr>
          <w:rFonts w:ascii="Arial" w:hAnsi="Arial" w:cs="Arial"/>
          <w:b/>
        </w:rPr>
        <w:t>Fee paying</w:t>
      </w:r>
      <w:proofErr w:type="gramEnd"/>
      <w:r w:rsidR="002600F5" w:rsidRPr="007F27F0">
        <w:rPr>
          <w:rFonts w:ascii="Arial" w:hAnsi="Arial" w:cs="Arial"/>
          <w:b/>
        </w:rPr>
        <w:t xml:space="preserve"> Undergraduates</w:t>
      </w:r>
      <w:r w:rsidR="009519A2">
        <w:rPr>
          <w:rFonts w:ascii="Arial" w:hAnsi="Arial" w:cs="Arial"/>
          <w:b/>
        </w:rPr>
        <w:t>,</w:t>
      </w:r>
      <w:r w:rsidR="00EB7C4F">
        <w:rPr>
          <w:rFonts w:ascii="Arial" w:hAnsi="Arial" w:cs="Arial"/>
          <w:b/>
        </w:rPr>
        <w:t xml:space="preserve"> and Undergraduates</w:t>
      </w:r>
      <w:r w:rsidR="00006060">
        <w:rPr>
          <w:rFonts w:ascii="Arial" w:hAnsi="Arial" w:cs="Arial"/>
          <w:b/>
        </w:rPr>
        <w:t xml:space="preserve"> from the Crown Dependencies</w:t>
      </w:r>
      <w:r w:rsidR="009519A2">
        <w:rPr>
          <w:rFonts w:ascii="Arial" w:hAnsi="Arial" w:cs="Arial"/>
          <w:b/>
        </w:rPr>
        <w:t>,</w:t>
      </w:r>
      <w:r w:rsidR="002600F5" w:rsidRPr="007F27F0">
        <w:rPr>
          <w:rFonts w:ascii="Arial" w:hAnsi="Arial" w:cs="Arial"/>
          <w:b/>
        </w:rPr>
        <w:t xml:space="preserve"> and </w:t>
      </w:r>
      <w:r w:rsidR="00C44A0E">
        <w:rPr>
          <w:rFonts w:ascii="Arial" w:hAnsi="Arial" w:cs="Arial"/>
          <w:b/>
        </w:rPr>
        <w:t>a</w:t>
      </w:r>
      <w:r w:rsidR="00A61BA3">
        <w:rPr>
          <w:rFonts w:ascii="Arial" w:hAnsi="Arial" w:cs="Arial"/>
          <w:b/>
        </w:rPr>
        <w:t>ll</w:t>
      </w:r>
      <w:r w:rsidR="002600F5" w:rsidRPr="007F27F0">
        <w:rPr>
          <w:rFonts w:ascii="Arial" w:hAnsi="Arial" w:cs="Arial"/>
          <w:b/>
        </w:rPr>
        <w:t xml:space="preserve"> Postgraduate students </w:t>
      </w:r>
    </w:p>
    <w:p w14:paraId="79835362" w14:textId="77777777" w:rsidR="00BE4A76" w:rsidRDefault="00BE4A76" w:rsidP="002600F5">
      <w:pPr>
        <w:rPr>
          <w:rFonts w:ascii="Arial" w:hAnsi="Arial" w:cs="Arial"/>
        </w:rPr>
      </w:pPr>
    </w:p>
    <w:p w14:paraId="48FB1A7C" w14:textId="581D1F75" w:rsidR="002600F5" w:rsidRPr="00D83188" w:rsidRDefault="002600F5" w:rsidP="002600F5">
      <w:pPr>
        <w:rPr>
          <w:rFonts w:ascii="Arial" w:hAnsi="Arial" w:cs="Arial"/>
        </w:rPr>
      </w:pPr>
      <w:r w:rsidRPr="00D83188">
        <w:rPr>
          <w:rFonts w:ascii="Arial" w:hAnsi="Arial" w:cs="Arial"/>
        </w:rPr>
        <w:t>When withdrawing</w:t>
      </w:r>
      <w:r w:rsidR="00F677A2">
        <w:rPr>
          <w:rFonts w:ascii="Arial" w:hAnsi="Arial" w:cs="Arial"/>
        </w:rPr>
        <w:t xml:space="preserve"> or suspending studies</w:t>
      </w:r>
      <w:r w:rsidRPr="00D83188">
        <w:rPr>
          <w:rFonts w:ascii="Arial" w:hAnsi="Arial" w:cs="Arial"/>
        </w:rPr>
        <w:t xml:space="preserve">, students will be charged pro rata based on the </w:t>
      </w:r>
      <w:r w:rsidR="00D25CC3">
        <w:rPr>
          <w:rFonts w:ascii="Arial" w:hAnsi="Arial" w:cs="Arial"/>
        </w:rPr>
        <w:t xml:space="preserve">number of </w:t>
      </w:r>
      <w:r w:rsidR="00672944">
        <w:rPr>
          <w:rFonts w:ascii="Arial" w:hAnsi="Arial" w:cs="Arial"/>
        </w:rPr>
        <w:t>month</w:t>
      </w:r>
      <w:r w:rsidR="00AE52DB">
        <w:rPr>
          <w:rFonts w:ascii="Arial" w:hAnsi="Arial" w:cs="Arial"/>
        </w:rPr>
        <w:t xml:space="preserve">s </w:t>
      </w:r>
      <w:r w:rsidRPr="00D83188">
        <w:rPr>
          <w:rFonts w:ascii="Arial" w:hAnsi="Arial" w:cs="Arial"/>
        </w:rPr>
        <w:t>in attendance</w:t>
      </w:r>
      <w:r w:rsidR="00672944">
        <w:rPr>
          <w:rFonts w:ascii="Arial" w:hAnsi="Arial" w:cs="Arial"/>
        </w:rPr>
        <w:t xml:space="preserve"> over the academic year</w:t>
      </w:r>
      <w:r w:rsidRPr="00D83188">
        <w:rPr>
          <w:rFonts w:ascii="Arial" w:hAnsi="Arial" w:cs="Arial"/>
        </w:rPr>
        <w:t>. Where payment has been made, refunds will be given calculated on the same basis.</w:t>
      </w:r>
    </w:p>
    <w:p w14:paraId="6433E12F" w14:textId="77777777" w:rsidR="002600F5" w:rsidRPr="0098020F" w:rsidRDefault="002600F5" w:rsidP="002600F5">
      <w:pPr>
        <w:rPr>
          <w:rFonts w:ascii="Arial" w:hAnsi="Arial" w:cs="Arial"/>
          <w:sz w:val="12"/>
          <w:szCs w:val="12"/>
        </w:rPr>
      </w:pPr>
    </w:p>
    <w:bookmarkEnd w:id="5"/>
    <w:p w14:paraId="5F2C38D8" w14:textId="3DA32DCC" w:rsidR="002600F5" w:rsidRDefault="00672944" w:rsidP="002600F5">
      <w:pPr>
        <w:rPr>
          <w:rFonts w:ascii="Arial" w:hAnsi="Arial" w:cs="Arial"/>
        </w:rPr>
      </w:pPr>
      <w:r>
        <w:rPr>
          <w:rFonts w:ascii="Arial" w:hAnsi="Arial" w:cs="Arial"/>
        </w:rPr>
        <w:t xml:space="preserve">The charges will be split over 10 months based on attendance at the start of each month between September and June </w:t>
      </w:r>
      <w:bookmarkStart w:id="7" w:name="_Hlk167957095"/>
      <w:r>
        <w:rPr>
          <w:rFonts w:ascii="Arial" w:hAnsi="Arial" w:cs="Arial"/>
        </w:rPr>
        <w:t>(September attendance will count from the first day of registration)</w:t>
      </w:r>
      <w:bookmarkEnd w:id="7"/>
      <w:r>
        <w:rPr>
          <w:rFonts w:ascii="Arial" w:hAnsi="Arial" w:cs="Arial"/>
        </w:rPr>
        <w:t>. Any student withdrawing after the 1</w:t>
      </w:r>
      <w:r w:rsidRPr="006D27E5">
        <w:rPr>
          <w:rFonts w:ascii="Arial" w:hAnsi="Arial" w:cs="Arial"/>
          <w:vertAlign w:val="superscript"/>
        </w:rPr>
        <w:t>st</w:t>
      </w:r>
      <w:r>
        <w:rPr>
          <w:rFonts w:ascii="Arial" w:hAnsi="Arial" w:cs="Arial"/>
        </w:rPr>
        <w:t xml:space="preserve"> of June will not be entitled to a refund based on a normal academic study year starting in September.</w:t>
      </w:r>
    </w:p>
    <w:p w14:paraId="67C79330" w14:textId="77777777" w:rsidR="00D94886" w:rsidRDefault="00D94886" w:rsidP="002600F5">
      <w:pPr>
        <w:rPr>
          <w:rFonts w:ascii="Arial" w:hAnsi="Arial" w:cs="Arial"/>
        </w:rPr>
      </w:pPr>
    </w:p>
    <w:p w14:paraId="3F73C8A4" w14:textId="7A3CFBC2" w:rsidR="00D94886" w:rsidRDefault="00D94886" w:rsidP="002600F5">
      <w:pPr>
        <w:rPr>
          <w:rFonts w:ascii="Arial" w:hAnsi="Arial" w:cs="Arial"/>
        </w:rPr>
      </w:pPr>
      <w:bookmarkStart w:id="8" w:name="_Hlk195692920"/>
      <w:r>
        <w:rPr>
          <w:rFonts w:ascii="Arial" w:hAnsi="Arial" w:cs="Arial"/>
        </w:rPr>
        <w:t>Students previously charged on a weekly basis if mid-year starters/suspenders may continue to be charged this way for consistency.</w:t>
      </w:r>
    </w:p>
    <w:bookmarkEnd w:id="6"/>
    <w:bookmarkEnd w:id="8"/>
    <w:p w14:paraId="50CB285E" w14:textId="77777777" w:rsidR="00672944" w:rsidRDefault="00672944" w:rsidP="002600F5">
      <w:pPr>
        <w:rPr>
          <w:rFonts w:ascii="Arial" w:hAnsi="Arial" w:cs="Arial"/>
        </w:rPr>
      </w:pPr>
    </w:p>
    <w:p w14:paraId="3E8D9A80" w14:textId="15D7BAA3" w:rsidR="002600F5" w:rsidRPr="0098020F" w:rsidRDefault="0098020F" w:rsidP="0098020F">
      <w:pPr>
        <w:ind w:hanging="567"/>
        <w:outlineLvl w:val="0"/>
        <w:rPr>
          <w:rFonts w:ascii="Arial" w:hAnsi="Arial" w:cs="Arial"/>
          <w:b/>
        </w:rPr>
      </w:pPr>
      <w:r>
        <w:rPr>
          <w:rFonts w:ascii="Arial" w:hAnsi="Arial" w:cs="Arial"/>
          <w:b/>
        </w:rPr>
        <w:t>1.</w:t>
      </w:r>
      <w:r w:rsidR="002122A3">
        <w:rPr>
          <w:rFonts w:ascii="Arial" w:hAnsi="Arial" w:cs="Arial"/>
          <w:b/>
        </w:rPr>
        <w:t>8</w:t>
      </w:r>
      <w:r>
        <w:rPr>
          <w:rFonts w:ascii="Arial" w:hAnsi="Arial" w:cs="Arial"/>
          <w:b/>
        </w:rPr>
        <w:tab/>
      </w:r>
      <w:r w:rsidR="002600F5" w:rsidRPr="0098020F">
        <w:rPr>
          <w:rFonts w:ascii="Arial" w:hAnsi="Arial" w:cs="Arial"/>
          <w:b/>
        </w:rPr>
        <w:t>Refunds</w:t>
      </w:r>
      <w:r w:rsidR="002600F5" w:rsidRPr="0098020F">
        <w:rPr>
          <w:rFonts w:ascii="Arial" w:hAnsi="Arial" w:cs="Arial"/>
          <w:b/>
          <w:color w:val="FF0000"/>
        </w:rPr>
        <w:t xml:space="preserve"> </w:t>
      </w:r>
    </w:p>
    <w:p w14:paraId="596CE6C8" w14:textId="77777777" w:rsidR="002600F5" w:rsidRPr="0098020F" w:rsidRDefault="002600F5" w:rsidP="002600F5">
      <w:pPr>
        <w:outlineLvl w:val="0"/>
        <w:rPr>
          <w:rFonts w:ascii="Arial" w:hAnsi="Arial" w:cs="Arial"/>
          <w:b/>
          <w:sz w:val="8"/>
          <w:szCs w:val="8"/>
        </w:rPr>
      </w:pPr>
    </w:p>
    <w:p w14:paraId="41DE6F08" w14:textId="6EE2910B" w:rsidR="002600F5" w:rsidRDefault="002600F5" w:rsidP="002600F5">
      <w:pPr>
        <w:outlineLvl w:val="0"/>
        <w:rPr>
          <w:rFonts w:ascii="Arial" w:hAnsi="Arial" w:cs="Arial"/>
        </w:rPr>
      </w:pPr>
      <w:r w:rsidRPr="00D83188">
        <w:rPr>
          <w:rFonts w:ascii="Arial" w:hAnsi="Arial" w:cs="Arial"/>
        </w:rPr>
        <w:t xml:space="preserve">Refunds should not be made to students who owe tuition fees and will only be made in accordance with Finance </w:t>
      </w:r>
      <w:r>
        <w:rPr>
          <w:rFonts w:ascii="Arial" w:hAnsi="Arial" w:cs="Arial"/>
        </w:rPr>
        <w:t>policies</w:t>
      </w:r>
      <w:r w:rsidRPr="00D83188">
        <w:rPr>
          <w:rFonts w:ascii="Arial" w:hAnsi="Arial" w:cs="Arial"/>
        </w:rPr>
        <w:t xml:space="preserve">. </w:t>
      </w:r>
    </w:p>
    <w:p w14:paraId="0D5660B9" w14:textId="77777777" w:rsidR="00870091" w:rsidRDefault="00870091" w:rsidP="002600F5">
      <w:pPr>
        <w:outlineLvl w:val="0"/>
        <w:rPr>
          <w:rFonts w:ascii="Arial" w:hAnsi="Arial" w:cs="Arial"/>
        </w:rPr>
      </w:pPr>
    </w:p>
    <w:p w14:paraId="4ADC29EA" w14:textId="49BE33D1" w:rsidR="00653FC3" w:rsidRDefault="00870091" w:rsidP="002600F5">
      <w:pPr>
        <w:outlineLvl w:val="0"/>
        <w:rPr>
          <w:rFonts w:ascii="Arial" w:hAnsi="Arial" w:cs="Arial"/>
        </w:rPr>
      </w:pPr>
      <w:r w:rsidRPr="002A48CD">
        <w:rPr>
          <w:rFonts w:ascii="Arial" w:hAnsi="Arial" w:cs="Arial"/>
        </w:rPr>
        <w:t xml:space="preserve">Refunds </w:t>
      </w:r>
      <w:r w:rsidR="00DB20CD">
        <w:rPr>
          <w:rFonts w:ascii="Arial" w:hAnsi="Arial" w:cs="Arial"/>
        </w:rPr>
        <w:t>are</w:t>
      </w:r>
      <w:r w:rsidRPr="002A48CD">
        <w:rPr>
          <w:rFonts w:ascii="Arial" w:hAnsi="Arial" w:cs="Arial"/>
        </w:rPr>
        <w:t xml:space="preserve"> not </w:t>
      </w:r>
      <w:r w:rsidR="00987E48">
        <w:rPr>
          <w:rFonts w:ascii="Arial" w:hAnsi="Arial" w:cs="Arial"/>
        </w:rPr>
        <w:t>automatically</w:t>
      </w:r>
      <w:r w:rsidRPr="002A48CD">
        <w:rPr>
          <w:rFonts w:ascii="Arial" w:hAnsi="Arial" w:cs="Arial"/>
        </w:rPr>
        <w:t xml:space="preserve"> made for amounts less than £50 unless requested by the student</w:t>
      </w:r>
      <w:r>
        <w:rPr>
          <w:rFonts w:ascii="Arial" w:hAnsi="Arial" w:cs="Arial"/>
        </w:rPr>
        <w:t>.</w:t>
      </w:r>
    </w:p>
    <w:p w14:paraId="59E9426D" w14:textId="77777777" w:rsidR="002600F5" w:rsidRPr="00D83188" w:rsidRDefault="002600F5" w:rsidP="002600F5">
      <w:pPr>
        <w:outlineLvl w:val="0"/>
        <w:rPr>
          <w:rFonts w:ascii="Arial" w:hAnsi="Arial" w:cs="Arial"/>
        </w:rPr>
      </w:pPr>
    </w:p>
    <w:p w14:paraId="64A6429C" w14:textId="0F76529B" w:rsidR="002600F5" w:rsidRPr="002A09E1" w:rsidRDefault="002600F5" w:rsidP="002600F5">
      <w:pPr>
        <w:outlineLvl w:val="0"/>
        <w:rPr>
          <w:rFonts w:ascii="Arial" w:hAnsi="Arial" w:cs="Arial"/>
        </w:rPr>
      </w:pPr>
      <w:r w:rsidRPr="002A09E1">
        <w:rPr>
          <w:rFonts w:ascii="Arial" w:hAnsi="Arial" w:cs="Arial"/>
        </w:rPr>
        <w:t xml:space="preserve">Refunds will be returned via the same method as the original transaction (except where payment was made by </w:t>
      </w:r>
      <w:r w:rsidR="00F677A2">
        <w:rPr>
          <w:rFonts w:ascii="Arial" w:hAnsi="Arial" w:cs="Arial"/>
        </w:rPr>
        <w:t>cheque</w:t>
      </w:r>
      <w:r w:rsidRPr="002A09E1">
        <w:rPr>
          <w:rFonts w:ascii="Arial" w:hAnsi="Arial" w:cs="Arial"/>
        </w:rPr>
        <w:t>) and to the source of the original transaction</w:t>
      </w:r>
      <w:r w:rsidR="001F5EE7">
        <w:rPr>
          <w:rFonts w:ascii="Arial" w:hAnsi="Arial" w:cs="Arial"/>
        </w:rPr>
        <w:t>, wherever possible</w:t>
      </w:r>
      <w:r w:rsidRPr="002A09E1">
        <w:rPr>
          <w:rFonts w:ascii="Arial" w:hAnsi="Arial" w:cs="Arial"/>
        </w:rPr>
        <w:t xml:space="preserve">. The University does not take any responsibility for payments made by a third party. </w:t>
      </w:r>
    </w:p>
    <w:p w14:paraId="595653E8" w14:textId="77777777" w:rsidR="002600F5" w:rsidRPr="0098020F" w:rsidRDefault="002600F5" w:rsidP="002600F5">
      <w:pPr>
        <w:outlineLvl w:val="0"/>
        <w:rPr>
          <w:rFonts w:ascii="Arial" w:hAnsi="Arial" w:cs="Arial"/>
          <w:sz w:val="12"/>
          <w:szCs w:val="12"/>
        </w:rPr>
      </w:pPr>
    </w:p>
    <w:p w14:paraId="5FDDC113" w14:textId="634377F2" w:rsidR="002600F5" w:rsidRDefault="002600F5" w:rsidP="002600F5">
      <w:pPr>
        <w:outlineLvl w:val="0"/>
        <w:rPr>
          <w:rFonts w:ascii="Arial" w:hAnsi="Arial" w:cs="Arial"/>
        </w:rPr>
      </w:pPr>
      <w:r w:rsidRPr="002A09E1">
        <w:rPr>
          <w:rFonts w:ascii="Arial" w:hAnsi="Arial" w:cs="Arial"/>
        </w:rPr>
        <w:t>A refund request will be required where appropriate, including proof of payment leaving bank account if payment was made by cheque. For other reasons (e.g. card expired/bank account closed) where a refund cannot be returned via the same method</w:t>
      </w:r>
      <w:r w:rsidR="001F5EE7">
        <w:rPr>
          <w:rFonts w:ascii="Arial" w:hAnsi="Arial" w:cs="Arial"/>
        </w:rPr>
        <w:t xml:space="preserve"> and</w:t>
      </w:r>
      <w:r w:rsidRPr="002A09E1">
        <w:rPr>
          <w:rFonts w:ascii="Arial" w:hAnsi="Arial" w:cs="Arial"/>
        </w:rPr>
        <w:t xml:space="preserve"> to the source of the transaction, proof will be required relating to who made the payment and from where</w:t>
      </w:r>
      <w:r w:rsidR="00D44D98">
        <w:rPr>
          <w:rFonts w:ascii="Arial" w:hAnsi="Arial" w:cs="Arial"/>
        </w:rPr>
        <w:t>,</w:t>
      </w:r>
      <w:r w:rsidRPr="002A09E1">
        <w:rPr>
          <w:rFonts w:ascii="Arial" w:hAnsi="Arial" w:cs="Arial"/>
        </w:rPr>
        <w:t xml:space="preserve"> or any other such proof as requested by the Finance Office.</w:t>
      </w:r>
    </w:p>
    <w:p w14:paraId="1A7B3254" w14:textId="77777777" w:rsidR="003F3FE6" w:rsidRDefault="003F3FE6" w:rsidP="002600F5">
      <w:pPr>
        <w:outlineLvl w:val="0"/>
        <w:rPr>
          <w:rFonts w:ascii="Arial" w:hAnsi="Arial" w:cs="Arial"/>
        </w:rPr>
      </w:pPr>
    </w:p>
    <w:p w14:paraId="3BDC5E92" w14:textId="77777777" w:rsidR="003F3FE6" w:rsidRPr="0098020F" w:rsidRDefault="003F3FE6" w:rsidP="003F3FE6">
      <w:pPr>
        <w:pStyle w:val="NoSpacing"/>
        <w:rPr>
          <w:sz w:val="12"/>
          <w:szCs w:val="12"/>
        </w:rPr>
      </w:pPr>
      <w:r w:rsidRPr="00A222CB">
        <w:rPr>
          <w:color w:val="000000"/>
          <w:sz w:val="22"/>
          <w:szCs w:val="22"/>
          <w:lang w:val="en"/>
        </w:rPr>
        <w:t>Deposits are generally non-refundable, so where a student has been required to pay a deposit</w:t>
      </w:r>
      <w:r>
        <w:rPr>
          <w:color w:val="000000"/>
          <w:sz w:val="22"/>
          <w:szCs w:val="22"/>
          <w:lang w:val="en"/>
        </w:rPr>
        <w:t>,</w:t>
      </w:r>
      <w:r w:rsidRPr="00A222CB">
        <w:rPr>
          <w:color w:val="000000"/>
          <w:sz w:val="22"/>
          <w:szCs w:val="22"/>
          <w:lang w:val="en"/>
        </w:rPr>
        <w:t xml:space="preserve"> it is preferable that all conditions have been met to secure a place on the program prior to payment of the deposit.</w:t>
      </w:r>
      <w:r w:rsidRPr="00A222CB">
        <w:rPr>
          <w:sz w:val="22"/>
          <w:szCs w:val="22"/>
        </w:rPr>
        <w:t xml:space="preserve"> A Deposit Refund will only be authorised</w:t>
      </w:r>
      <w:r>
        <w:rPr>
          <w:sz w:val="22"/>
          <w:szCs w:val="22"/>
        </w:rPr>
        <w:t xml:space="preserve"> by the Admissions Team</w:t>
      </w:r>
      <w:r w:rsidRPr="00A222CB">
        <w:rPr>
          <w:sz w:val="22"/>
          <w:szCs w:val="22"/>
        </w:rPr>
        <w:t xml:space="preserve"> in certain circumstances</w:t>
      </w:r>
      <w:r>
        <w:rPr>
          <w:sz w:val="22"/>
          <w:szCs w:val="22"/>
        </w:rPr>
        <w:t xml:space="preserve"> and an administration fee of £150 will be deducted for 2026 entry and beyond. For more information see the </w:t>
      </w:r>
      <w:hyperlink r:id="rId14" w:history="1">
        <w:r w:rsidRPr="003F3FE6">
          <w:rPr>
            <w:rStyle w:val="Hyperlink"/>
            <w:sz w:val="22"/>
            <w:szCs w:val="22"/>
          </w:rPr>
          <w:t>Postgraduate pages</w:t>
        </w:r>
      </w:hyperlink>
      <w:r>
        <w:rPr>
          <w:sz w:val="22"/>
          <w:szCs w:val="22"/>
        </w:rPr>
        <w:t>.</w:t>
      </w:r>
    </w:p>
    <w:p w14:paraId="651AE834" w14:textId="31F63EE8" w:rsidR="002B7931" w:rsidRDefault="002B7931" w:rsidP="002600F5">
      <w:pPr>
        <w:outlineLvl w:val="0"/>
        <w:rPr>
          <w:rFonts w:ascii="Arial" w:hAnsi="Arial" w:cs="Arial"/>
        </w:rPr>
      </w:pPr>
    </w:p>
    <w:p w14:paraId="4ED81E5A" w14:textId="431B260D" w:rsidR="002B7931" w:rsidRPr="002A09E1" w:rsidRDefault="005F1FB4" w:rsidP="002600F5">
      <w:pPr>
        <w:outlineLvl w:val="0"/>
        <w:rPr>
          <w:rFonts w:ascii="Arial" w:hAnsi="Arial" w:cs="Arial"/>
          <w:lang w:val="en"/>
        </w:rPr>
      </w:pPr>
      <w:bookmarkStart w:id="9" w:name="_Hlk195693496"/>
      <w:r>
        <w:rPr>
          <w:rFonts w:ascii="Arial" w:hAnsi="Arial" w:cs="Arial"/>
        </w:rPr>
        <w:t>M</w:t>
      </w:r>
      <w:r w:rsidR="002B7931">
        <w:rPr>
          <w:rFonts w:ascii="Arial" w:hAnsi="Arial" w:cs="Arial"/>
        </w:rPr>
        <w:t xml:space="preserve">ore information about Tuition Fee refunds </w:t>
      </w:r>
      <w:r>
        <w:rPr>
          <w:rFonts w:ascii="Arial" w:hAnsi="Arial" w:cs="Arial"/>
        </w:rPr>
        <w:t xml:space="preserve">can be found </w:t>
      </w:r>
      <w:hyperlink r:id="rId15" w:history="1">
        <w:r w:rsidRPr="005F1FB4">
          <w:rPr>
            <w:rStyle w:val="Hyperlink"/>
            <w:rFonts w:ascii="Arial" w:hAnsi="Arial" w:cs="Arial"/>
          </w:rPr>
          <w:t>here</w:t>
        </w:r>
      </w:hyperlink>
      <w:r>
        <w:rPr>
          <w:rFonts w:ascii="Arial" w:hAnsi="Arial" w:cs="Arial"/>
        </w:rPr>
        <w:t xml:space="preserve">. </w:t>
      </w:r>
      <w:bookmarkEnd w:id="9"/>
    </w:p>
    <w:p w14:paraId="5944CEEA" w14:textId="77777777" w:rsidR="002600F5" w:rsidRPr="00D83188" w:rsidRDefault="002600F5" w:rsidP="002600F5">
      <w:pPr>
        <w:outlineLvl w:val="0"/>
        <w:rPr>
          <w:rFonts w:ascii="Arial" w:hAnsi="Arial" w:cs="Arial"/>
          <w:b/>
        </w:rPr>
      </w:pPr>
    </w:p>
    <w:p w14:paraId="3FC2DF1E" w14:textId="0BED2CCD" w:rsidR="002600F5" w:rsidRPr="009600C5" w:rsidRDefault="002122A3" w:rsidP="009600C5">
      <w:pPr>
        <w:ind w:left="-567"/>
        <w:outlineLvl w:val="0"/>
        <w:rPr>
          <w:rFonts w:ascii="Arial" w:hAnsi="Arial" w:cs="Arial"/>
          <w:b/>
        </w:rPr>
      </w:pPr>
      <w:r>
        <w:rPr>
          <w:rFonts w:ascii="Arial" w:hAnsi="Arial" w:cs="Arial"/>
          <w:b/>
        </w:rPr>
        <w:t>1.9</w:t>
      </w:r>
      <w:r w:rsidR="001F5EE7" w:rsidRPr="009600C5">
        <w:rPr>
          <w:rFonts w:ascii="Arial" w:hAnsi="Arial" w:cs="Arial"/>
          <w:b/>
        </w:rPr>
        <w:t xml:space="preserve">   </w:t>
      </w:r>
      <w:r w:rsidR="002600F5" w:rsidRPr="009600C5">
        <w:rPr>
          <w:rFonts w:ascii="Arial" w:hAnsi="Arial" w:cs="Arial"/>
          <w:b/>
        </w:rPr>
        <w:t>Maintenance and Studentship Payments</w:t>
      </w:r>
    </w:p>
    <w:p w14:paraId="31F66242" w14:textId="77777777" w:rsidR="002600F5" w:rsidRPr="0098020F" w:rsidRDefault="002600F5" w:rsidP="002600F5">
      <w:pPr>
        <w:outlineLvl w:val="0"/>
        <w:rPr>
          <w:rFonts w:ascii="Arial" w:hAnsi="Arial" w:cs="Arial"/>
          <w:sz w:val="8"/>
          <w:szCs w:val="8"/>
        </w:rPr>
      </w:pPr>
    </w:p>
    <w:p w14:paraId="54244814" w14:textId="77777777" w:rsidR="002D471E" w:rsidRPr="000413FC" w:rsidRDefault="002D471E" w:rsidP="002D471E">
      <w:pPr>
        <w:pStyle w:val="PlainText"/>
        <w:rPr>
          <w:rFonts w:ascii="Arial" w:hAnsi="Arial" w:cs="Arial"/>
        </w:rPr>
      </w:pPr>
      <w:r w:rsidRPr="000413FC">
        <w:rPr>
          <w:rFonts w:ascii="Arial" w:hAnsi="Arial" w:cs="Arial"/>
        </w:rPr>
        <w:t xml:space="preserve">The University may reclaim any overpayment made to students should they interrupt or terminate from their study during the academic year.  </w:t>
      </w:r>
    </w:p>
    <w:p w14:paraId="0EEE19C2" w14:textId="77777777" w:rsidR="002D471E" w:rsidRPr="000413FC" w:rsidRDefault="002D471E" w:rsidP="002D471E">
      <w:pPr>
        <w:pStyle w:val="PlainText"/>
        <w:rPr>
          <w:rFonts w:ascii="Arial" w:hAnsi="Arial" w:cs="Arial"/>
        </w:rPr>
      </w:pPr>
    </w:p>
    <w:p w14:paraId="5F5EEFEE" w14:textId="77777777" w:rsidR="002D471E" w:rsidRDefault="002D471E" w:rsidP="002600F5">
      <w:pPr>
        <w:outlineLvl w:val="0"/>
        <w:rPr>
          <w:rFonts w:ascii="Arial" w:hAnsi="Arial" w:cs="Arial"/>
        </w:rPr>
      </w:pPr>
      <w:r w:rsidRPr="000413FC">
        <w:rPr>
          <w:rFonts w:ascii="Arial" w:hAnsi="Arial" w:cs="Arial"/>
        </w:rPr>
        <w:t>This includes any overpayments due to changes in mode of study</w:t>
      </w:r>
      <w:r w:rsidR="00787B82">
        <w:rPr>
          <w:rFonts w:ascii="Arial" w:hAnsi="Arial" w:cs="Arial"/>
        </w:rPr>
        <w:t>,</w:t>
      </w:r>
      <w:r w:rsidRPr="000413FC">
        <w:rPr>
          <w:rFonts w:ascii="Arial" w:hAnsi="Arial" w:cs="Arial"/>
        </w:rPr>
        <w:t xml:space="preserve"> maternity/paternity leave or sick leave</w:t>
      </w:r>
      <w:r>
        <w:rPr>
          <w:rFonts w:ascii="Arial" w:hAnsi="Arial" w:cs="Arial"/>
        </w:rPr>
        <w:t>.</w:t>
      </w:r>
    </w:p>
    <w:p w14:paraId="5827701A" w14:textId="77777777" w:rsidR="001C71DB" w:rsidRDefault="001C71DB">
      <w:pPr>
        <w:rPr>
          <w:rFonts w:ascii="Arial" w:hAnsi="Arial" w:cs="Arial"/>
        </w:rPr>
      </w:pPr>
      <w:r>
        <w:rPr>
          <w:rFonts w:ascii="Arial" w:hAnsi="Arial" w:cs="Arial"/>
        </w:rPr>
        <w:br w:type="page"/>
      </w:r>
    </w:p>
    <w:p w14:paraId="7C046BD6" w14:textId="08F5A016" w:rsidR="002600F5" w:rsidRPr="009600C5" w:rsidRDefault="002122A3" w:rsidP="009600C5">
      <w:pPr>
        <w:ind w:left="-680"/>
        <w:outlineLvl w:val="0"/>
        <w:rPr>
          <w:rFonts w:ascii="Arial" w:hAnsi="Arial" w:cs="Arial"/>
          <w:b/>
        </w:rPr>
      </w:pPr>
      <w:r>
        <w:rPr>
          <w:rFonts w:ascii="Arial" w:hAnsi="Arial" w:cs="Arial"/>
          <w:b/>
        </w:rPr>
        <w:lastRenderedPageBreak/>
        <w:t>2.</w:t>
      </w:r>
      <w:r w:rsidR="001F5EE7" w:rsidRPr="009600C5">
        <w:rPr>
          <w:rFonts w:ascii="Arial" w:hAnsi="Arial" w:cs="Arial"/>
          <w:b/>
        </w:rPr>
        <w:t xml:space="preserve">  </w:t>
      </w:r>
      <w:r w:rsidR="002600F5" w:rsidRPr="009600C5">
        <w:rPr>
          <w:rFonts w:ascii="Arial" w:hAnsi="Arial" w:cs="Arial"/>
          <w:b/>
        </w:rPr>
        <w:t>Accommodation Service (</w:t>
      </w:r>
      <w:r w:rsidR="00A24F7A" w:rsidRPr="009600C5">
        <w:rPr>
          <w:rFonts w:ascii="Arial" w:hAnsi="Arial" w:cs="Arial"/>
          <w:b/>
        </w:rPr>
        <w:t xml:space="preserve">Students living within </w:t>
      </w:r>
      <w:proofErr w:type="gramStart"/>
      <w:r w:rsidR="00A24F7A" w:rsidRPr="009600C5">
        <w:rPr>
          <w:rFonts w:ascii="Arial" w:hAnsi="Arial" w:cs="Arial"/>
          <w:b/>
        </w:rPr>
        <w:t>University</w:t>
      </w:r>
      <w:proofErr w:type="gramEnd"/>
      <w:r w:rsidR="00A24F7A" w:rsidRPr="009600C5">
        <w:rPr>
          <w:rFonts w:ascii="Arial" w:hAnsi="Arial" w:cs="Arial"/>
          <w:b/>
        </w:rPr>
        <w:t xml:space="preserve"> owned Accommodation</w:t>
      </w:r>
      <w:r w:rsidR="002600F5" w:rsidRPr="009600C5">
        <w:rPr>
          <w:rFonts w:ascii="Arial" w:hAnsi="Arial" w:cs="Arial"/>
          <w:b/>
        </w:rPr>
        <w:t>)</w:t>
      </w:r>
    </w:p>
    <w:p w14:paraId="50A9DB24" w14:textId="77777777" w:rsidR="002600F5" w:rsidRPr="00D83188" w:rsidRDefault="002600F5" w:rsidP="002600F5">
      <w:pPr>
        <w:jc w:val="center"/>
        <w:outlineLvl w:val="0"/>
        <w:rPr>
          <w:rFonts w:ascii="Arial" w:hAnsi="Arial" w:cs="Arial"/>
          <w:b/>
        </w:rPr>
      </w:pPr>
    </w:p>
    <w:p w14:paraId="1F48CB39" w14:textId="038FA7FA" w:rsidR="002600F5" w:rsidRPr="000413FC" w:rsidRDefault="002122A3" w:rsidP="000413FC">
      <w:pPr>
        <w:ind w:hanging="709"/>
        <w:outlineLvl w:val="0"/>
        <w:rPr>
          <w:rFonts w:ascii="Arial" w:hAnsi="Arial" w:cs="Arial"/>
          <w:b/>
        </w:rPr>
      </w:pPr>
      <w:r>
        <w:rPr>
          <w:rFonts w:ascii="Arial" w:hAnsi="Arial" w:cs="Arial"/>
          <w:b/>
        </w:rPr>
        <w:t>2.1</w:t>
      </w:r>
      <w:r w:rsidR="000F604E">
        <w:rPr>
          <w:rFonts w:ascii="Arial" w:hAnsi="Arial" w:cs="Arial"/>
          <w:b/>
        </w:rPr>
        <w:t xml:space="preserve"> </w:t>
      </w:r>
      <w:r w:rsidR="002600F5" w:rsidRPr="000413FC">
        <w:rPr>
          <w:rFonts w:ascii="Arial" w:hAnsi="Arial" w:cs="Arial"/>
          <w:b/>
        </w:rPr>
        <w:t>Terms and Conditions of Contract</w:t>
      </w:r>
    </w:p>
    <w:p w14:paraId="46A906B3" w14:textId="77777777" w:rsidR="002600F5" w:rsidRPr="00A55D3A" w:rsidRDefault="002600F5" w:rsidP="002600F5">
      <w:pPr>
        <w:outlineLvl w:val="0"/>
        <w:rPr>
          <w:rFonts w:ascii="Arial" w:hAnsi="Arial" w:cs="Arial"/>
          <w:sz w:val="8"/>
          <w:szCs w:val="8"/>
        </w:rPr>
      </w:pPr>
    </w:p>
    <w:p w14:paraId="5D72D552" w14:textId="39CBDBD0" w:rsidR="002600F5" w:rsidRDefault="002600F5" w:rsidP="002600F5">
      <w:pPr>
        <w:outlineLvl w:val="0"/>
        <w:rPr>
          <w:rFonts w:ascii="Arial" w:hAnsi="Arial" w:cs="Arial"/>
        </w:rPr>
      </w:pPr>
      <w:r w:rsidRPr="00A279C5">
        <w:rPr>
          <w:rFonts w:ascii="Arial" w:hAnsi="Arial" w:cs="Arial"/>
        </w:rPr>
        <w:t xml:space="preserve">All details in respect of tenancy conditions, fees and </w:t>
      </w:r>
      <w:r w:rsidR="00C54C1D">
        <w:rPr>
          <w:rFonts w:ascii="Arial" w:hAnsi="Arial" w:cs="Arial"/>
        </w:rPr>
        <w:t xml:space="preserve">any additional </w:t>
      </w:r>
      <w:r w:rsidR="009A100D">
        <w:rPr>
          <w:rFonts w:ascii="Arial" w:hAnsi="Arial" w:cs="Arial"/>
        </w:rPr>
        <w:t>fees</w:t>
      </w:r>
      <w:r w:rsidR="009A100D" w:rsidRPr="00A279C5">
        <w:rPr>
          <w:rFonts w:ascii="Arial" w:hAnsi="Arial" w:cs="Arial"/>
        </w:rPr>
        <w:t xml:space="preserve"> </w:t>
      </w:r>
      <w:r w:rsidRPr="00A279C5">
        <w:rPr>
          <w:rFonts w:ascii="Arial" w:hAnsi="Arial" w:cs="Arial"/>
        </w:rPr>
        <w:t xml:space="preserve">and early termination </w:t>
      </w:r>
      <w:r w:rsidR="009A100D">
        <w:rPr>
          <w:rFonts w:ascii="Arial" w:hAnsi="Arial" w:cs="Arial"/>
        </w:rPr>
        <w:t>fees</w:t>
      </w:r>
      <w:r w:rsidR="009A100D" w:rsidRPr="00A279C5">
        <w:rPr>
          <w:rFonts w:ascii="Arial" w:hAnsi="Arial" w:cs="Arial"/>
        </w:rPr>
        <w:t xml:space="preserve"> </w:t>
      </w:r>
      <w:r w:rsidRPr="00A279C5">
        <w:rPr>
          <w:rFonts w:ascii="Arial" w:hAnsi="Arial" w:cs="Arial"/>
        </w:rPr>
        <w:t xml:space="preserve">can be found on the University website. </w:t>
      </w:r>
    </w:p>
    <w:p w14:paraId="196E91E5" w14:textId="77777777" w:rsidR="002600F5" w:rsidRPr="00A279C5" w:rsidRDefault="002600F5" w:rsidP="002600F5">
      <w:pPr>
        <w:outlineLvl w:val="0"/>
        <w:rPr>
          <w:rFonts w:ascii="Arial" w:hAnsi="Arial" w:cs="Arial"/>
        </w:rPr>
      </w:pPr>
    </w:p>
    <w:p w14:paraId="41DFAF45" w14:textId="6EBE72B1" w:rsidR="002600F5" w:rsidRPr="009600C5" w:rsidRDefault="002600F5" w:rsidP="009600C5">
      <w:pPr>
        <w:rPr>
          <w:rFonts w:ascii="Arial" w:hAnsi="Arial" w:cs="Arial"/>
          <w:b/>
        </w:rPr>
      </w:pPr>
      <w:r w:rsidRPr="009600C5">
        <w:rPr>
          <w:rFonts w:ascii="Arial" w:hAnsi="Arial" w:cs="Arial"/>
          <w:b/>
        </w:rPr>
        <w:t>Payment Terms</w:t>
      </w:r>
    </w:p>
    <w:p w14:paraId="3D53C2EF" w14:textId="77777777" w:rsidR="002600F5" w:rsidRPr="00A55D3A" w:rsidRDefault="002600F5" w:rsidP="002600F5">
      <w:pPr>
        <w:rPr>
          <w:rFonts w:ascii="Arial" w:hAnsi="Arial" w:cs="Arial"/>
          <w:b/>
          <w:sz w:val="8"/>
          <w:szCs w:val="8"/>
        </w:rPr>
      </w:pPr>
    </w:p>
    <w:p w14:paraId="52613111" w14:textId="321F3163" w:rsidR="00C54C1D" w:rsidRDefault="00C54C1D" w:rsidP="002600F5">
      <w:pPr>
        <w:rPr>
          <w:rFonts w:ascii="Arial" w:hAnsi="Arial" w:cs="Arial"/>
        </w:rPr>
      </w:pPr>
      <w:bookmarkStart w:id="10" w:name="_Hlk195693911"/>
      <w:r>
        <w:rPr>
          <w:rFonts w:ascii="Arial" w:hAnsi="Arial" w:cs="Arial"/>
        </w:rPr>
        <w:t>Payment for</w:t>
      </w:r>
      <w:r w:rsidR="003217AA">
        <w:rPr>
          <w:rFonts w:ascii="Arial" w:hAnsi="Arial" w:cs="Arial"/>
        </w:rPr>
        <w:t xml:space="preserve"> accommodation fees</w:t>
      </w:r>
      <w:r>
        <w:rPr>
          <w:rFonts w:ascii="Arial" w:hAnsi="Arial" w:cs="Arial"/>
        </w:rPr>
        <w:t xml:space="preserve"> can be made</w:t>
      </w:r>
      <w:r w:rsidR="002600F5">
        <w:rPr>
          <w:rFonts w:ascii="Arial" w:hAnsi="Arial" w:cs="Arial"/>
        </w:rPr>
        <w:t xml:space="preserve"> by debit/credit card, bank transfer </w:t>
      </w:r>
      <w:r w:rsidR="003217AA">
        <w:rPr>
          <w:rFonts w:ascii="Arial" w:hAnsi="Arial" w:cs="Arial"/>
        </w:rPr>
        <w:t xml:space="preserve">via </w:t>
      </w:r>
      <w:proofErr w:type="spellStart"/>
      <w:r w:rsidR="003217AA">
        <w:rPr>
          <w:rFonts w:ascii="Arial" w:hAnsi="Arial" w:cs="Arial"/>
        </w:rPr>
        <w:t>Convera</w:t>
      </w:r>
      <w:proofErr w:type="spellEnd"/>
      <w:r w:rsidR="003217AA">
        <w:rPr>
          <w:rFonts w:ascii="Arial" w:hAnsi="Arial" w:cs="Arial"/>
        </w:rPr>
        <w:t xml:space="preserve"> or by cheque</w:t>
      </w:r>
      <w:r>
        <w:rPr>
          <w:rFonts w:ascii="Arial" w:hAnsi="Arial" w:cs="Arial"/>
        </w:rPr>
        <w:t xml:space="preserve"> when students opt to pay in advance</w:t>
      </w:r>
      <w:r w:rsidR="006509F0">
        <w:rPr>
          <w:rFonts w:ascii="Arial" w:hAnsi="Arial" w:cs="Arial"/>
        </w:rPr>
        <w:t>,</w:t>
      </w:r>
      <w:r>
        <w:rPr>
          <w:rFonts w:ascii="Arial" w:hAnsi="Arial" w:cs="Arial"/>
        </w:rPr>
        <w:t xml:space="preserve"> </w:t>
      </w:r>
      <w:r w:rsidR="00A24F7A">
        <w:rPr>
          <w:rFonts w:ascii="Arial" w:hAnsi="Arial" w:cs="Arial"/>
        </w:rPr>
        <w:t>or each term</w:t>
      </w:r>
      <w:r w:rsidR="002600F5">
        <w:rPr>
          <w:rFonts w:ascii="Arial" w:hAnsi="Arial" w:cs="Arial"/>
        </w:rPr>
        <w:t xml:space="preserve">. </w:t>
      </w:r>
    </w:p>
    <w:p w14:paraId="3C74FBD5" w14:textId="67819991" w:rsidR="00C54C1D" w:rsidRDefault="00C54C1D" w:rsidP="002600F5">
      <w:pPr>
        <w:rPr>
          <w:rFonts w:ascii="Arial" w:hAnsi="Arial" w:cs="Arial"/>
        </w:rPr>
      </w:pPr>
    </w:p>
    <w:p w14:paraId="71ED4A68" w14:textId="3EC0A86F" w:rsidR="00C54C1D" w:rsidRDefault="00C54C1D" w:rsidP="002600F5">
      <w:pPr>
        <w:rPr>
          <w:rFonts w:ascii="Arial" w:hAnsi="Arial" w:cs="Arial"/>
        </w:rPr>
      </w:pPr>
      <w:r>
        <w:rPr>
          <w:rFonts w:ascii="Arial" w:hAnsi="Arial" w:cs="Arial"/>
        </w:rPr>
        <w:t xml:space="preserve">Students opting to pay in equal instalments are required to </w:t>
      </w:r>
      <w:r w:rsidR="00A24F7A">
        <w:rPr>
          <w:rFonts w:ascii="Arial" w:hAnsi="Arial" w:cs="Arial"/>
        </w:rPr>
        <w:t>pay via</w:t>
      </w:r>
      <w:r>
        <w:rPr>
          <w:rFonts w:ascii="Arial" w:hAnsi="Arial" w:cs="Arial"/>
        </w:rPr>
        <w:t xml:space="preserve"> Direct Debit </w:t>
      </w:r>
      <w:r w:rsidR="00A24F7A">
        <w:rPr>
          <w:rFonts w:ascii="Arial" w:hAnsi="Arial" w:cs="Arial"/>
        </w:rPr>
        <w:t>from a UK bank account</w:t>
      </w:r>
      <w:r w:rsidR="00207D76">
        <w:rPr>
          <w:rFonts w:ascii="Arial" w:hAnsi="Arial" w:cs="Arial"/>
        </w:rPr>
        <w:t>.</w:t>
      </w:r>
      <w:r>
        <w:rPr>
          <w:rFonts w:ascii="Arial" w:hAnsi="Arial" w:cs="Arial"/>
        </w:rPr>
        <w:t xml:space="preserve"> </w:t>
      </w:r>
    </w:p>
    <w:p w14:paraId="246110C7" w14:textId="77777777" w:rsidR="00C54C1D" w:rsidRDefault="00C54C1D" w:rsidP="002600F5">
      <w:pPr>
        <w:rPr>
          <w:rFonts w:ascii="Arial" w:hAnsi="Arial" w:cs="Arial"/>
        </w:rPr>
      </w:pPr>
    </w:p>
    <w:p w14:paraId="516A0EA2" w14:textId="392BE0D6" w:rsidR="002600F5" w:rsidRDefault="00A24F7A" w:rsidP="002600F5">
      <w:pPr>
        <w:rPr>
          <w:rFonts w:ascii="Arial" w:hAnsi="Arial" w:cs="Arial"/>
        </w:rPr>
      </w:pPr>
      <w:r>
        <w:rPr>
          <w:rFonts w:ascii="Arial" w:hAnsi="Arial" w:cs="Arial"/>
        </w:rPr>
        <w:t>S</w:t>
      </w:r>
      <w:r w:rsidR="002600F5" w:rsidRPr="00D83188">
        <w:rPr>
          <w:rFonts w:ascii="Arial" w:hAnsi="Arial" w:cs="Arial"/>
        </w:rPr>
        <w:t xml:space="preserve">tudents </w:t>
      </w:r>
      <w:r w:rsidR="002600F5" w:rsidRPr="00E96E62">
        <w:rPr>
          <w:rFonts w:ascii="Arial" w:hAnsi="Arial" w:cs="Arial"/>
        </w:rPr>
        <w:t xml:space="preserve">with a </w:t>
      </w:r>
      <w:r w:rsidR="002600F5">
        <w:rPr>
          <w:rFonts w:ascii="Arial" w:hAnsi="Arial" w:cs="Arial"/>
        </w:rPr>
        <w:t xml:space="preserve">contract for </w:t>
      </w:r>
      <w:r w:rsidR="00171759">
        <w:rPr>
          <w:rFonts w:ascii="Arial" w:hAnsi="Arial" w:cs="Arial"/>
        </w:rPr>
        <w:t>40</w:t>
      </w:r>
      <w:r w:rsidR="00207D76">
        <w:rPr>
          <w:rFonts w:ascii="Arial" w:hAnsi="Arial" w:cs="Arial"/>
        </w:rPr>
        <w:t xml:space="preserve"> weeks or more</w:t>
      </w:r>
      <w:r w:rsidR="003E6E09">
        <w:rPr>
          <w:rFonts w:ascii="Arial" w:hAnsi="Arial" w:cs="Arial"/>
        </w:rPr>
        <w:t xml:space="preserve"> </w:t>
      </w:r>
      <w:r w:rsidR="00207D76">
        <w:rPr>
          <w:rFonts w:ascii="Arial" w:hAnsi="Arial" w:cs="Arial"/>
        </w:rPr>
        <w:t>will</w:t>
      </w:r>
      <w:r w:rsidR="002600F5">
        <w:rPr>
          <w:rFonts w:ascii="Arial" w:hAnsi="Arial" w:cs="Arial"/>
        </w:rPr>
        <w:t xml:space="preserve"> be eligible for </w:t>
      </w:r>
      <w:r w:rsidR="002600F5" w:rsidRPr="00D83188">
        <w:rPr>
          <w:rFonts w:ascii="Arial" w:hAnsi="Arial" w:cs="Arial"/>
        </w:rPr>
        <w:t>a 2% discount</w:t>
      </w:r>
      <w:r w:rsidR="003217AA">
        <w:rPr>
          <w:rFonts w:ascii="Arial" w:hAnsi="Arial" w:cs="Arial"/>
        </w:rPr>
        <w:t xml:space="preserve"> </w:t>
      </w:r>
      <w:r w:rsidR="00207D76">
        <w:rPr>
          <w:rFonts w:ascii="Arial" w:hAnsi="Arial" w:cs="Arial"/>
        </w:rPr>
        <w:t>if making payment in advance of their contract start date</w:t>
      </w:r>
      <w:bookmarkEnd w:id="10"/>
      <w:r w:rsidR="00207D76">
        <w:rPr>
          <w:rFonts w:ascii="Arial" w:hAnsi="Arial" w:cs="Arial"/>
        </w:rPr>
        <w:t>.</w:t>
      </w:r>
    </w:p>
    <w:p w14:paraId="6CC04573" w14:textId="77777777" w:rsidR="002600F5" w:rsidRPr="00A55D3A" w:rsidRDefault="002600F5" w:rsidP="002600F5">
      <w:pPr>
        <w:rPr>
          <w:rFonts w:ascii="Arial" w:hAnsi="Arial" w:cs="Arial"/>
          <w:sz w:val="12"/>
          <w:szCs w:val="12"/>
        </w:rPr>
      </w:pPr>
    </w:p>
    <w:p w14:paraId="405EA762" w14:textId="77777777" w:rsidR="002600F5" w:rsidRPr="00D83188" w:rsidRDefault="002600F5" w:rsidP="002600F5">
      <w:pPr>
        <w:rPr>
          <w:rFonts w:ascii="Arial" w:hAnsi="Arial" w:cs="Arial"/>
        </w:rPr>
      </w:pPr>
    </w:p>
    <w:p w14:paraId="0A482CE0" w14:textId="57F19F52" w:rsidR="002600F5" w:rsidRPr="009600C5" w:rsidRDefault="002600F5" w:rsidP="009600C5">
      <w:pPr>
        <w:rPr>
          <w:rFonts w:ascii="Arial" w:hAnsi="Arial" w:cs="Arial"/>
          <w:b/>
        </w:rPr>
      </w:pPr>
      <w:r w:rsidRPr="009600C5">
        <w:rPr>
          <w:rFonts w:ascii="Arial" w:hAnsi="Arial" w:cs="Arial"/>
          <w:b/>
        </w:rPr>
        <w:t>Refunds</w:t>
      </w:r>
    </w:p>
    <w:p w14:paraId="0DEE51CA" w14:textId="77777777" w:rsidR="002600F5" w:rsidRPr="00A55D3A" w:rsidRDefault="002600F5" w:rsidP="002600F5">
      <w:pPr>
        <w:outlineLvl w:val="0"/>
        <w:rPr>
          <w:rFonts w:ascii="Arial" w:hAnsi="Arial" w:cs="Arial"/>
          <w:b/>
          <w:sz w:val="8"/>
          <w:szCs w:val="8"/>
        </w:rPr>
      </w:pPr>
    </w:p>
    <w:p w14:paraId="0AC45FA5" w14:textId="42926FBB" w:rsidR="00870091" w:rsidRDefault="002600F5" w:rsidP="002600F5">
      <w:pPr>
        <w:outlineLvl w:val="0"/>
        <w:rPr>
          <w:rFonts w:ascii="Arial" w:hAnsi="Arial" w:cs="Arial"/>
        </w:rPr>
      </w:pPr>
      <w:r w:rsidRPr="00D83188">
        <w:rPr>
          <w:rFonts w:ascii="Arial" w:hAnsi="Arial" w:cs="Arial"/>
        </w:rPr>
        <w:t xml:space="preserve">Refunds </w:t>
      </w:r>
      <w:r>
        <w:rPr>
          <w:rFonts w:ascii="Arial" w:hAnsi="Arial" w:cs="Arial"/>
        </w:rPr>
        <w:t>will</w:t>
      </w:r>
      <w:r w:rsidRPr="00D83188">
        <w:rPr>
          <w:rFonts w:ascii="Arial" w:hAnsi="Arial" w:cs="Arial"/>
        </w:rPr>
        <w:t xml:space="preserve"> not be made to students </w:t>
      </w:r>
      <w:r w:rsidR="00207D76">
        <w:rPr>
          <w:rFonts w:ascii="Arial" w:hAnsi="Arial" w:cs="Arial"/>
        </w:rPr>
        <w:t>with outstanding accommodation fees, fines or damages</w:t>
      </w:r>
      <w:r w:rsidRPr="00D83188">
        <w:rPr>
          <w:rFonts w:ascii="Arial" w:hAnsi="Arial" w:cs="Arial"/>
        </w:rPr>
        <w:t>.</w:t>
      </w:r>
    </w:p>
    <w:p w14:paraId="2A95E554" w14:textId="77777777" w:rsidR="00870091" w:rsidRDefault="00870091" w:rsidP="002600F5">
      <w:pPr>
        <w:outlineLvl w:val="0"/>
        <w:rPr>
          <w:rFonts w:ascii="Arial" w:hAnsi="Arial" w:cs="Arial"/>
        </w:rPr>
      </w:pPr>
    </w:p>
    <w:p w14:paraId="538B9DAF" w14:textId="5E40C1B2" w:rsidR="00870091" w:rsidRPr="00870091" w:rsidRDefault="00870091" w:rsidP="002600F5">
      <w:pPr>
        <w:outlineLvl w:val="0"/>
        <w:rPr>
          <w:rFonts w:ascii="Arial" w:hAnsi="Arial" w:cs="Arial"/>
        </w:rPr>
      </w:pPr>
      <w:r w:rsidRPr="002A48CD">
        <w:rPr>
          <w:rFonts w:ascii="Arial" w:hAnsi="Arial" w:cs="Arial"/>
        </w:rPr>
        <w:t xml:space="preserve">Refunds </w:t>
      </w:r>
      <w:r w:rsidR="00987E48">
        <w:rPr>
          <w:rFonts w:ascii="Arial" w:hAnsi="Arial" w:cs="Arial"/>
        </w:rPr>
        <w:t>are not</w:t>
      </w:r>
      <w:r w:rsidR="00E278D9">
        <w:rPr>
          <w:rFonts w:ascii="Arial" w:hAnsi="Arial" w:cs="Arial"/>
        </w:rPr>
        <w:t xml:space="preserve"> </w:t>
      </w:r>
      <w:r w:rsidR="00987E48">
        <w:rPr>
          <w:rFonts w:ascii="Arial" w:hAnsi="Arial" w:cs="Arial"/>
        </w:rPr>
        <w:t>automatically</w:t>
      </w:r>
      <w:r w:rsidRPr="002A48CD">
        <w:rPr>
          <w:rFonts w:ascii="Arial" w:hAnsi="Arial" w:cs="Arial"/>
        </w:rPr>
        <w:t xml:space="preserve"> made for amounts less than £50 unless requested by the student</w:t>
      </w:r>
      <w:r w:rsidR="008E1E25">
        <w:rPr>
          <w:rFonts w:ascii="Arial" w:hAnsi="Arial" w:cs="Arial"/>
        </w:rPr>
        <w:t>/payer</w:t>
      </w:r>
      <w:r w:rsidR="00C44A0E">
        <w:rPr>
          <w:rFonts w:ascii="Arial" w:hAnsi="Arial" w:cs="Arial"/>
        </w:rPr>
        <w:t>.</w:t>
      </w:r>
    </w:p>
    <w:p w14:paraId="2E2D1812" w14:textId="77777777" w:rsidR="002600F5" w:rsidRPr="002A48CD" w:rsidRDefault="002600F5" w:rsidP="002600F5">
      <w:pPr>
        <w:outlineLvl w:val="0"/>
        <w:rPr>
          <w:rFonts w:ascii="Arial" w:hAnsi="Arial" w:cs="Arial"/>
        </w:rPr>
      </w:pPr>
    </w:p>
    <w:p w14:paraId="130127AF" w14:textId="06D52327" w:rsidR="002600F5" w:rsidRPr="00766A2E" w:rsidRDefault="002600F5" w:rsidP="002600F5">
      <w:pPr>
        <w:rPr>
          <w:rFonts w:ascii="Arial" w:eastAsia="Calibri" w:hAnsi="Arial" w:cs="Arial"/>
        </w:rPr>
      </w:pPr>
      <w:r w:rsidRPr="00766A2E">
        <w:rPr>
          <w:rFonts w:ascii="Arial" w:eastAsia="Calibri" w:hAnsi="Arial" w:cs="Arial"/>
        </w:rPr>
        <w:t xml:space="preserve">Refunds will be returned via the same method as the original transaction (except where payment was made by </w:t>
      </w:r>
      <w:r w:rsidR="00F677A2">
        <w:rPr>
          <w:rFonts w:ascii="Arial" w:eastAsia="Calibri" w:hAnsi="Arial" w:cs="Arial"/>
        </w:rPr>
        <w:t>cheque</w:t>
      </w:r>
      <w:r w:rsidRPr="00766A2E">
        <w:rPr>
          <w:rFonts w:ascii="Arial" w:eastAsia="Calibri" w:hAnsi="Arial" w:cs="Arial"/>
        </w:rPr>
        <w:t xml:space="preserve">) and to the source of the original transaction. The University does not take any responsibility for payments made by a third party. </w:t>
      </w:r>
    </w:p>
    <w:p w14:paraId="2E5C2071" w14:textId="77777777" w:rsidR="002600F5" w:rsidRPr="00A55D3A" w:rsidRDefault="002600F5" w:rsidP="002600F5">
      <w:pPr>
        <w:rPr>
          <w:rFonts w:ascii="Arial" w:eastAsia="Calibri" w:hAnsi="Arial" w:cs="Arial"/>
          <w:sz w:val="12"/>
          <w:szCs w:val="12"/>
        </w:rPr>
      </w:pPr>
    </w:p>
    <w:p w14:paraId="1F556DEA" w14:textId="6E770C76" w:rsidR="002600F5" w:rsidRPr="00766A2E" w:rsidRDefault="002600F5" w:rsidP="002600F5">
      <w:pPr>
        <w:rPr>
          <w:rFonts w:ascii="Arial" w:eastAsia="Calibri" w:hAnsi="Arial" w:cs="Arial"/>
          <w:lang w:val="en"/>
        </w:rPr>
      </w:pPr>
      <w:r w:rsidRPr="00766A2E">
        <w:rPr>
          <w:rFonts w:ascii="Arial" w:eastAsia="Calibri" w:hAnsi="Arial" w:cs="Arial"/>
        </w:rPr>
        <w:t>A refund request will be required where appropriate, including proof of payment leaving bank account if payment was made by cheque. For other reasons (e</w:t>
      </w:r>
      <w:r>
        <w:rPr>
          <w:rFonts w:ascii="Arial" w:eastAsia="Calibri" w:hAnsi="Arial" w:cs="Arial"/>
        </w:rPr>
        <w:t>.</w:t>
      </w:r>
      <w:r w:rsidRPr="00766A2E">
        <w:rPr>
          <w:rFonts w:ascii="Arial" w:eastAsia="Calibri" w:hAnsi="Arial" w:cs="Arial"/>
        </w:rPr>
        <w:t>g. card expired/bank account closed) where a refund cannot be returned via the same method, to the source of the transaction, proof will be required relating to who made the payment and from where</w:t>
      </w:r>
      <w:r w:rsidR="00507A25">
        <w:rPr>
          <w:rFonts w:ascii="Arial" w:eastAsia="Calibri" w:hAnsi="Arial" w:cs="Arial"/>
        </w:rPr>
        <w:t>,</w:t>
      </w:r>
      <w:r w:rsidRPr="00766A2E">
        <w:rPr>
          <w:rFonts w:ascii="Arial" w:eastAsia="Calibri" w:hAnsi="Arial" w:cs="Arial"/>
        </w:rPr>
        <w:t xml:space="preserve"> or any other such proof as requested by the </w:t>
      </w:r>
      <w:r>
        <w:rPr>
          <w:rFonts w:ascii="Arial" w:eastAsia="Calibri" w:hAnsi="Arial" w:cs="Arial"/>
        </w:rPr>
        <w:t>Accommodation Service.</w:t>
      </w:r>
    </w:p>
    <w:p w14:paraId="2B665BD6" w14:textId="77777777" w:rsidR="002600F5" w:rsidRPr="00D83188" w:rsidRDefault="002600F5" w:rsidP="002600F5">
      <w:pPr>
        <w:outlineLvl w:val="0"/>
        <w:rPr>
          <w:rFonts w:ascii="Arial" w:hAnsi="Arial" w:cs="Arial"/>
        </w:rPr>
      </w:pPr>
    </w:p>
    <w:p w14:paraId="10DDF291" w14:textId="77777777" w:rsidR="002600F5" w:rsidRPr="00D83188" w:rsidRDefault="002600F5" w:rsidP="002600F5">
      <w:pPr>
        <w:rPr>
          <w:rFonts w:ascii="Arial" w:hAnsi="Arial" w:cs="Arial"/>
        </w:rPr>
      </w:pPr>
    </w:p>
    <w:p w14:paraId="2DAF65A4" w14:textId="146706EA" w:rsidR="002600F5" w:rsidRPr="009600C5" w:rsidRDefault="00653FC3" w:rsidP="009600C5">
      <w:pPr>
        <w:pStyle w:val="ListParagraph"/>
        <w:numPr>
          <w:ilvl w:val="0"/>
          <w:numId w:val="36"/>
        </w:numPr>
        <w:ind w:left="-210" w:hanging="357"/>
        <w:outlineLvl w:val="0"/>
        <w:rPr>
          <w:rFonts w:ascii="Arial" w:hAnsi="Arial" w:cs="Arial"/>
          <w:b/>
        </w:rPr>
      </w:pPr>
      <w:r w:rsidRPr="009600C5">
        <w:rPr>
          <w:rFonts w:ascii="Arial" w:hAnsi="Arial" w:cs="Arial"/>
          <w:b/>
        </w:rPr>
        <w:t>Non-Student</w:t>
      </w:r>
      <w:r w:rsidR="00A55D3A" w:rsidRPr="009600C5">
        <w:rPr>
          <w:rFonts w:ascii="Arial" w:hAnsi="Arial" w:cs="Arial"/>
          <w:b/>
        </w:rPr>
        <w:t xml:space="preserve"> A</w:t>
      </w:r>
      <w:r w:rsidR="002600F5" w:rsidRPr="009600C5">
        <w:rPr>
          <w:rFonts w:ascii="Arial" w:hAnsi="Arial" w:cs="Arial"/>
          <w:b/>
        </w:rPr>
        <w:t>ctivity</w:t>
      </w:r>
    </w:p>
    <w:p w14:paraId="3CDB0A90" w14:textId="77777777" w:rsidR="002600F5" w:rsidRPr="00D83188" w:rsidRDefault="002600F5" w:rsidP="002600F5">
      <w:pPr>
        <w:jc w:val="center"/>
        <w:rPr>
          <w:rFonts w:ascii="Arial" w:hAnsi="Arial" w:cs="Arial"/>
          <w:b/>
        </w:rPr>
      </w:pPr>
    </w:p>
    <w:p w14:paraId="3A3102D1" w14:textId="5E59728F" w:rsidR="002600F5" w:rsidRPr="009600C5" w:rsidRDefault="002600F5" w:rsidP="009600C5">
      <w:pPr>
        <w:pStyle w:val="ListParagraph"/>
        <w:numPr>
          <w:ilvl w:val="1"/>
          <w:numId w:val="36"/>
        </w:numPr>
        <w:ind w:left="73" w:hanging="357"/>
        <w:rPr>
          <w:rFonts w:ascii="Arial" w:hAnsi="Arial" w:cs="Arial"/>
          <w:b/>
        </w:rPr>
      </w:pPr>
      <w:r w:rsidRPr="009600C5">
        <w:rPr>
          <w:rFonts w:ascii="Arial" w:hAnsi="Arial" w:cs="Arial"/>
          <w:b/>
        </w:rPr>
        <w:t>Customer master records</w:t>
      </w:r>
    </w:p>
    <w:p w14:paraId="0545D0DD" w14:textId="77777777" w:rsidR="002600F5" w:rsidRPr="00A55D3A" w:rsidRDefault="002600F5" w:rsidP="002600F5">
      <w:pPr>
        <w:rPr>
          <w:rFonts w:ascii="Arial" w:hAnsi="Arial" w:cs="Arial"/>
          <w:sz w:val="8"/>
          <w:szCs w:val="8"/>
        </w:rPr>
      </w:pPr>
    </w:p>
    <w:p w14:paraId="626A65F5" w14:textId="77777777" w:rsidR="002600F5" w:rsidRDefault="002600F5" w:rsidP="002600F5">
      <w:pPr>
        <w:rPr>
          <w:rFonts w:ascii="Arial" w:hAnsi="Arial" w:cs="Arial"/>
        </w:rPr>
      </w:pPr>
      <w:r w:rsidRPr="00D83188">
        <w:rPr>
          <w:rFonts w:ascii="Arial" w:hAnsi="Arial" w:cs="Arial"/>
        </w:rPr>
        <w:t>All credit sales invoices require the existence of a valid Management Infor</w:t>
      </w:r>
      <w:r>
        <w:rPr>
          <w:rFonts w:ascii="Arial" w:hAnsi="Arial" w:cs="Arial"/>
        </w:rPr>
        <w:t>mation System (SAP) customer record.</w:t>
      </w:r>
    </w:p>
    <w:p w14:paraId="26D64045" w14:textId="77777777" w:rsidR="002600F5" w:rsidRPr="00A55D3A" w:rsidRDefault="002600F5" w:rsidP="002600F5">
      <w:pPr>
        <w:rPr>
          <w:rFonts w:ascii="Arial" w:hAnsi="Arial" w:cs="Arial"/>
          <w:sz w:val="12"/>
          <w:szCs w:val="12"/>
        </w:rPr>
      </w:pPr>
    </w:p>
    <w:p w14:paraId="046C6FDC" w14:textId="6DD05221" w:rsidR="002600F5" w:rsidRDefault="002600F5" w:rsidP="002600F5">
      <w:pPr>
        <w:rPr>
          <w:rFonts w:ascii="Arial" w:hAnsi="Arial" w:cs="Arial"/>
        </w:rPr>
      </w:pPr>
      <w:r w:rsidRPr="00D83188">
        <w:rPr>
          <w:rFonts w:ascii="Arial" w:hAnsi="Arial" w:cs="Arial"/>
        </w:rPr>
        <w:t xml:space="preserve">The Credit Control Team </w:t>
      </w:r>
      <w:hyperlink r:id="rId16" w:history="1">
        <w:r w:rsidRPr="00D83188">
          <w:rPr>
            <w:rStyle w:val="Hyperlink"/>
            <w:rFonts w:ascii="Arial" w:hAnsi="Arial" w:cs="Arial"/>
          </w:rPr>
          <w:t>Sales-Master@ncl.ac.uk</w:t>
        </w:r>
      </w:hyperlink>
      <w:r w:rsidRPr="00D83188">
        <w:rPr>
          <w:rFonts w:ascii="Arial" w:hAnsi="Arial" w:cs="Arial"/>
        </w:rPr>
        <w:t xml:space="preserve"> is responsible for creating and amending all </w:t>
      </w:r>
      <w:r>
        <w:rPr>
          <w:rFonts w:ascii="Arial" w:hAnsi="Arial" w:cs="Arial"/>
        </w:rPr>
        <w:t xml:space="preserve">SAP </w:t>
      </w:r>
      <w:r w:rsidRPr="00D83188">
        <w:rPr>
          <w:rFonts w:ascii="Arial" w:hAnsi="Arial" w:cs="Arial"/>
        </w:rPr>
        <w:t xml:space="preserve">master records for customers and sales materials.  Instructions for Units requesting new customer accounts and materials are provided </w:t>
      </w:r>
      <w:hyperlink r:id="rId17" w:history="1">
        <w:r w:rsidR="005F1FB4" w:rsidRPr="005F1FB4">
          <w:rPr>
            <w:rStyle w:val="Hyperlink"/>
            <w:rFonts w:ascii="Arial" w:hAnsi="Arial" w:cs="Arial"/>
          </w:rPr>
          <w:t>here</w:t>
        </w:r>
      </w:hyperlink>
      <w:r w:rsidR="005F1FB4">
        <w:rPr>
          <w:rFonts w:ascii="Arial" w:hAnsi="Arial" w:cs="Arial"/>
        </w:rPr>
        <w:t>.</w:t>
      </w:r>
    </w:p>
    <w:p w14:paraId="4F0C07C3" w14:textId="77777777" w:rsidR="002600F5" w:rsidRDefault="002600F5" w:rsidP="002600F5">
      <w:pPr>
        <w:rPr>
          <w:rFonts w:ascii="Arial" w:hAnsi="Arial" w:cs="Arial"/>
        </w:rPr>
      </w:pPr>
    </w:p>
    <w:p w14:paraId="1B92B090" w14:textId="50B3C05E" w:rsidR="002600F5" w:rsidRPr="00D83188" w:rsidRDefault="002600F5" w:rsidP="002600F5">
      <w:pPr>
        <w:rPr>
          <w:rFonts w:ascii="Arial" w:hAnsi="Arial" w:cs="Arial"/>
        </w:rPr>
      </w:pPr>
      <w:r w:rsidRPr="00494C4C">
        <w:rPr>
          <w:rFonts w:ascii="Arial" w:hAnsi="Arial" w:cs="Arial"/>
        </w:rPr>
        <w:t xml:space="preserve">This process will normally be completed within </w:t>
      </w:r>
      <w:r w:rsidR="00CD40D6">
        <w:rPr>
          <w:rFonts w:ascii="Arial" w:hAnsi="Arial" w:cs="Arial"/>
        </w:rPr>
        <w:t>48</w:t>
      </w:r>
      <w:r w:rsidRPr="00494C4C">
        <w:rPr>
          <w:rFonts w:ascii="Arial" w:hAnsi="Arial" w:cs="Arial"/>
        </w:rPr>
        <w:t xml:space="preserve"> hours of the request if all required information is provided and if the </w:t>
      </w:r>
      <w:r w:rsidRPr="00033322">
        <w:rPr>
          <w:rFonts w:ascii="Arial" w:hAnsi="Arial" w:cs="Arial"/>
        </w:rPr>
        <w:t>initial order</w:t>
      </w:r>
      <w:r w:rsidRPr="00494C4C">
        <w:rPr>
          <w:rFonts w:ascii="Arial" w:hAnsi="Arial" w:cs="Arial"/>
        </w:rPr>
        <w:t xml:space="preserve"> value is within the recommended </w:t>
      </w:r>
      <w:r w:rsidRPr="00033322">
        <w:rPr>
          <w:rFonts w:ascii="Arial" w:hAnsi="Arial" w:cs="Arial"/>
        </w:rPr>
        <w:t xml:space="preserve">credit </w:t>
      </w:r>
      <w:r w:rsidRPr="00494C4C">
        <w:rPr>
          <w:rFonts w:ascii="Arial" w:hAnsi="Arial" w:cs="Arial"/>
        </w:rPr>
        <w:t>limit.</w:t>
      </w:r>
    </w:p>
    <w:p w14:paraId="658C4D4A" w14:textId="77777777" w:rsidR="002600F5" w:rsidRPr="00D83188" w:rsidRDefault="002600F5" w:rsidP="002600F5">
      <w:pPr>
        <w:jc w:val="center"/>
        <w:rPr>
          <w:rFonts w:ascii="Arial" w:hAnsi="Arial" w:cs="Arial"/>
          <w:b/>
          <w:bCs/>
        </w:rPr>
      </w:pPr>
    </w:p>
    <w:p w14:paraId="527E0CF0" w14:textId="1FCEAABE" w:rsidR="002600F5" w:rsidRPr="009600C5" w:rsidRDefault="002600F5" w:rsidP="009600C5">
      <w:pPr>
        <w:pStyle w:val="ListParagraph"/>
        <w:numPr>
          <w:ilvl w:val="1"/>
          <w:numId w:val="36"/>
        </w:numPr>
        <w:ind w:left="73" w:hanging="357"/>
        <w:rPr>
          <w:rFonts w:ascii="Arial" w:hAnsi="Arial" w:cs="Arial"/>
          <w:b/>
        </w:rPr>
      </w:pPr>
      <w:r w:rsidRPr="009600C5">
        <w:rPr>
          <w:rFonts w:ascii="Arial" w:hAnsi="Arial" w:cs="Arial"/>
          <w:b/>
        </w:rPr>
        <w:t>Credit Checking Procedure</w:t>
      </w:r>
    </w:p>
    <w:p w14:paraId="48C33318" w14:textId="77777777" w:rsidR="002600F5" w:rsidRPr="00A55D3A" w:rsidRDefault="002600F5" w:rsidP="002600F5">
      <w:pPr>
        <w:rPr>
          <w:rFonts w:ascii="Arial" w:hAnsi="Arial" w:cs="Arial"/>
          <w:b/>
          <w:sz w:val="8"/>
          <w:szCs w:val="8"/>
        </w:rPr>
      </w:pPr>
    </w:p>
    <w:p w14:paraId="038C0CBE" w14:textId="77777777" w:rsidR="002600F5" w:rsidRPr="00D83188" w:rsidRDefault="002600F5" w:rsidP="002600F5">
      <w:pPr>
        <w:rPr>
          <w:rFonts w:ascii="Arial" w:hAnsi="Arial" w:cs="Arial"/>
        </w:rPr>
      </w:pPr>
      <w:r w:rsidRPr="00D83188">
        <w:rPr>
          <w:rFonts w:ascii="Arial" w:hAnsi="Arial" w:cs="Arial"/>
        </w:rPr>
        <w:t xml:space="preserve">The University </w:t>
      </w:r>
      <w:r>
        <w:rPr>
          <w:rFonts w:ascii="Arial" w:hAnsi="Arial" w:cs="Arial"/>
        </w:rPr>
        <w:t>wants</w:t>
      </w:r>
      <w:r w:rsidRPr="00D83188">
        <w:rPr>
          <w:rFonts w:ascii="Arial" w:hAnsi="Arial" w:cs="Arial"/>
        </w:rPr>
        <w:t xml:space="preserve"> to encourage business but at the same time maintain an accurate and up to date database of customers, whilst identifying consistent bad payers and potential bad debtors. </w:t>
      </w:r>
    </w:p>
    <w:p w14:paraId="2ED19384" w14:textId="77777777" w:rsidR="002600F5" w:rsidRPr="00A55D3A" w:rsidRDefault="002600F5" w:rsidP="002600F5">
      <w:pPr>
        <w:rPr>
          <w:rFonts w:ascii="Arial" w:hAnsi="Arial" w:cs="Arial"/>
          <w:sz w:val="12"/>
          <w:szCs w:val="12"/>
        </w:rPr>
      </w:pPr>
    </w:p>
    <w:p w14:paraId="3914F529" w14:textId="39196B0F" w:rsidR="002600F5" w:rsidRPr="00494C4C" w:rsidRDefault="00A41E55" w:rsidP="002600F5">
      <w:pPr>
        <w:rPr>
          <w:rFonts w:ascii="Arial" w:hAnsi="Arial" w:cs="Arial"/>
        </w:rPr>
      </w:pPr>
      <w:bookmarkStart w:id="11" w:name="_Hlk195694459"/>
      <w:r>
        <w:rPr>
          <w:rFonts w:ascii="Arial" w:hAnsi="Arial" w:cs="Arial"/>
        </w:rPr>
        <w:lastRenderedPageBreak/>
        <w:t>Where data is available a</w:t>
      </w:r>
      <w:r w:rsidR="002600F5" w:rsidRPr="00494C4C">
        <w:rPr>
          <w:rFonts w:ascii="Arial" w:hAnsi="Arial" w:cs="Arial"/>
        </w:rPr>
        <w:t xml:space="preserve"> credit check of all </w:t>
      </w:r>
      <w:r>
        <w:rPr>
          <w:rFonts w:ascii="Arial" w:hAnsi="Arial" w:cs="Arial"/>
        </w:rPr>
        <w:t xml:space="preserve">new </w:t>
      </w:r>
      <w:r w:rsidR="002600F5" w:rsidRPr="00494C4C">
        <w:rPr>
          <w:rFonts w:ascii="Arial" w:hAnsi="Arial" w:cs="Arial"/>
        </w:rPr>
        <w:t>customers</w:t>
      </w:r>
      <w:r>
        <w:rPr>
          <w:rFonts w:ascii="Arial" w:hAnsi="Arial" w:cs="Arial"/>
        </w:rPr>
        <w:t xml:space="preserve"> or those to be unblocked</w:t>
      </w:r>
      <w:r w:rsidR="002600F5" w:rsidRPr="00494C4C">
        <w:rPr>
          <w:rFonts w:ascii="Arial" w:hAnsi="Arial" w:cs="Arial"/>
        </w:rPr>
        <w:t>, will be required if the initial order is over £10</w:t>
      </w:r>
      <w:r w:rsidR="002600F5">
        <w:rPr>
          <w:rFonts w:ascii="Arial" w:hAnsi="Arial" w:cs="Arial"/>
        </w:rPr>
        <w:t>,</w:t>
      </w:r>
      <w:r w:rsidR="002600F5" w:rsidRPr="00494C4C">
        <w:rPr>
          <w:rFonts w:ascii="Arial" w:hAnsi="Arial" w:cs="Arial"/>
        </w:rPr>
        <w:t>000</w:t>
      </w:r>
      <w:r w:rsidR="002600F5" w:rsidRPr="00494C4C">
        <w:rPr>
          <w:rStyle w:val="FootnoteReference"/>
          <w:rFonts w:ascii="Arial" w:hAnsi="Arial" w:cs="Arial"/>
        </w:rPr>
        <w:footnoteReference w:id="1"/>
      </w:r>
      <w:r w:rsidR="002600F5" w:rsidRPr="00494C4C">
        <w:rPr>
          <w:rFonts w:ascii="Arial" w:hAnsi="Arial" w:cs="Arial"/>
        </w:rPr>
        <w:t xml:space="preserve">.  The credit check must be done prior to confirmation of an order or contract. </w:t>
      </w:r>
    </w:p>
    <w:p w14:paraId="740E074C" w14:textId="77777777" w:rsidR="002600F5" w:rsidRPr="00A55D3A" w:rsidRDefault="002600F5" w:rsidP="002600F5">
      <w:pPr>
        <w:rPr>
          <w:rFonts w:ascii="Arial" w:hAnsi="Arial" w:cs="Arial"/>
          <w:sz w:val="12"/>
          <w:szCs w:val="12"/>
        </w:rPr>
      </w:pPr>
    </w:p>
    <w:p w14:paraId="34DBC148" w14:textId="77777777" w:rsidR="00195F34" w:rsidRDefault="002600F5" w:rsidP="00195F34">
      <w:pPr>
        <w:spacing w:after="120"/>
        <w:rPr>
          <w:rFonts w:ascii="Arial" w:hAnsi="Arial" w:cs="Arial"/>
        </w:rPr>
      </w:pPr>
      <w:bookmarkStart w:id="12" w:name="_Hlk193180926"/>
      <w:r w:rsidRPr="00D83188">
        <w:rPr>
          <w:rFonts w:ascii="Arial" w:hAnsi="Arial" w:cs="Arial"/>
        </w:rPr>
        <w:t>The Credit Control Section in Finance will assess the credit check and</w:t>
      </w:r>
      <w:r w:rsidR="00195F34">
        <w:rPr>
          <w:rFonts w:ascii="Arial" w:hAnsi="Arial" w:cs="Arial"/>
        </w:rPr>
        <w:t>:</w:t>
      </w:r>
    </w:p>
    <w:p w14:paraId="5631BFA2" w14:textId="4FE0B643" w:rsidR="00B57DFE" w:rsidRPr="00195F34" w:rsidRDefault="00A41E55" w:rsidP="00195F34">
      <w:pPr>
        <w:pStyle w:val="ListParagraph"/>
        <w:numPr>
          <w:ilvl w:val="0"/>
          <w:numId w:val="35"/>
        </w:numPr>
        <w:spacing w:after="120"/>
        <w:rPr>
          <w:rFonts w:ascii="Arial" w:hAnsi="Arial" w:cs="Arial"/>
        </w:rPr>
      </w:pPr>
      <w:r w:rsidRPr="00195F34">
        <w:rPr>
          <w:rFonts w:ascii="Arial" w:hAnsi="Arial" w:cs="Arial"/>
        </w:rPr>
        <w:t>Where this relates to a</w:t>
      </w:r>
      <w:r w:rsidR="00B57DFE" w:rsidRPr="00195F34">
        <w:rPr>
          <w:rFonts w:ascii="Arial" w:hAnsi="Arial" w:cs="Arial"/>
        </w:rPr>
        <w:t xml:space="preserve"> Research </w:t>
      </w:r>
      <w:r w:rsidR="00127AC5" w:rsidRPr="00195F34">
        <w:rPr>
          <w:rFonts w:ascii="Arial" w:hAnsi="Arial" w:cs="Arial"/>
        </w:rPr>
        <w:t>Contract/Order and</w:t>
      </w:r>
      <w:r w:rsidR="004B5173" w:rsidRPr="00195F34">
        <w:rPr>
          <w:rFonts w:ascii="Arial" w:hAnsi="Arial" w:cs="Arial"/>
        </w:rPr>
        <w:t xml:space="preserve"> the company is high risk the</w:t>
      </w:r>
      <w:r w:rsidR="00195F34">
        <w:rPr>
          <w:rFonts w:ascii="Arial" w:hAnsi="Arial" w:cs="Arial"/>
        </w:rPr>
        <w:t xml:space="preserve"> </w:t>
      </w:r>
      <w:r w:rsidR="00E27D8D" w:rsidRPr="00195F34">
        <w:rPr>
          <w:rFonts w:ascii="Arial" w:hAnsi="Arial" w:cs="Arial"/>
        </w:rPr>
        <w:t>PI or</w:t>
      </w:r>
      <w:r w:rsidR="00542F94" w:rsidRPr="00195F34">
        <w:rPr>
          <w:rFonts w:ascii="Arial" w:hAnsi="Arial" w:cs="Arial"/>
        </w:rPr>
        <w:t xml:space="preserve"> relevant budget holder </w:t>
      </w:r>
      <w:r w:rsidR="00195F34">
        <w:rPr>
          <w:rFonts w:ascii="Arial" w:hAnsi="Arial" w:cs="Arial"/>
        </w:rPr>
        <w:t>will be</w:t>
      </w:r>
      <w:r w:rsidR="00542F94" w:rsidRPr="00195F34">
        <w:rPr>
          <w:rFonts w:ascii="Arial" w:hAnsi="Arial" w:cs="Arial"/>
        </w:rPr>
        <w:t xml:space="preserve"> informed. Suitable adjustments to contract terms</w:t>
      </w:r>
      <w:r w:rsidR="00127AC5" w:rsidRPr="00195F34">
        <w:rPr>
          <w:rFonts w:ascii="Arial" w:hAnsi="Arial" w:cs="Arial"/>
        </w:rPr>
        <w:t xml:space="preserve">, specifically payment terms </w:t>
      </w:r>
      <w:r w:rsidR="00542F94" w:rsidRPr="00195F34">
        <w:rPr>
          <w:rFonts w:ascii="Arial" w:hAnsi="Arial" w:cs="Arial"/>
        </w:rPr>
        <w:t xml:space="preserve">should be </w:t>
      </w:r>
      <w:r w:rsidR="00D45377" w:rsidRPr="00195F34">
        <w:rPr>
          <w:rFonts w:ascii="Arial" w:hAnsi="Arial" w:cs="Arial"/>
        </w:rPr>
        <w:t>considered</w:t>
      </w:r>
      <w:r w:rsidR="00542F94" w:rsidRPr="00195F34">
        <w:rPr>
          <w:rFonts w:ascii="Arial" w:hAnsi="Arial" w:cs="Arial"/>
        </w:rPr>
        <w:t>.</w:t>
      </w:r>
    </w:p>
    <w:bookmarkEnd w:id="12"/>
    <w:p w14:paraId="45ABEA84" w14:textId="09E107C0" w:rsidR="002600F5" w:rsidRPr="00033322" w:rsidRDefault="00A41E55" w:rsidP="002600F5">
      <w:pPr>
        <w:pStyle w:val="ListParagraph"/>
        <w:numPr>
          <w:ilvl w:val="0"/>
          <w:numId w:val="17"/>
        </w:numPr>
        <w:spacing w:after="120"/>
        <w:rPr>
          <w:rFonts w:ascii="Arial" w:hAnsi="Arial" w:cs="Arial"/>
        </w:rPr>
      </w:pPr>
      <w:r>
        <w:rPr>
          <w:rFonts w:ascii="Arial" w:hAnsi="Arial" w:cs="Arial"/>
        </w:rPr>
        <w:t>Where this relates to n</w:t>
      </w:r>
      <w:r w:rsidR="00B57DFE">
        <w:rPr>
          <w:rFonts w:ascii="Arial" w:hAnsi="Arial" w:cs="Arial"/>
        </w:rPr>
        <w:t>on-research contracts/orders</w:t>
      </w:r>
      <w:r w:rsidR="007D7173">
        <w:rPr>
          <w:rFonts w:ascii="Arial" w:hAnsi="Arial" w:cs="Arial"/>
        </w:rPr>
        <w:t>,</w:t>
      </w:r>
      <w:r w:rsidR="004B5173">
        <w:rPr>
          <w:rFonts w:ascii="Arial" w:hAnsi="Arial" w:cs="Arial"/>
        </w:rPr>
        <w:t xml:space="preserve"> </w:t>
      </w:r>
      <w:r w:rsidR="007D7173">
        <w:rPr>
          <w:rFonts w:ascii="Arial" w:hAnsi="Arial" w:cs="Arial"/>
        </w:rPr>
        <w:t>a</w:t>
      </w:r>
      <w:r w:rsidR="002600F5">
        <w:rPr>
          <w:rFonts w:ascii="Arial" w:hAnsi="Arial" w:cs="Arial"/>
        </w:rPr>
        <w:t xml:space="preserve">uthorisation from a member of the Finance Management Team will be required if the order is greater than the recommended </w:t>
      </w:r>
      <w:r w:rsidR="00127AC5">
        <w:rPr>
          <w:rFonts w:ascii="Arial" w:hAnsi="Arial" w:cs="Arial"/>
        </w:rPr>
        <w:t>credit limit</w:t>
      </w:r>
      <w:r w:rsidR="00542F94">
        <w:rPr>
          <w:rFonts w:ascii="Arial" w:hAnsi="Arial" w:cs="Arial"/>
        </w:rPr>
        <w:t xml:space="preserve"> and</w:t>
      </w:r>
      <w:r w:rsidR="00D45377">
        <w:rPr>
          <w:rFonts w:ascii="Arial" w:hAnsi="Arial" w:cs="Arial"/>
        </w:rPr>
        <w:t xml:space="preserve"> </w:t>
      </w:r>
      <w:r w:rsidR="00542F94" w:rsidRPr="00033322">
        <w:rPr>
          <w:rFonts w:ascii="Arial" w:hAnsi="Arial" w:cs="Arial"/>
        </w:rPr>
        <w:t>the originating Unit</w:t>
      </w:r>
      <w:r w:rsidR="00127AC5">
        <w:rPr>
          <w:rFonts w:ascii="Arial" w:hAnsi="Arial" w:cs="Arial"/>
        </w:rPr>
        <w:t xml:space="preserve"> </w:t>
      </w:r>
      <w:r w:rsidR="00542F94">
        <w:rPr>
          <w:rFonts w:ascii="Arial" w:hAnsi="Arial" w:cs="Arial"/>
        </w:rPr>
        <w:t>will be informed.</w:t>
      </w:r>
      <w:r w:rsidR="00127AC5">
        <w:rPr>
          <w:rFonts w:ascii="Arial" w:hAnsi="Arial" w:cs="Arial"/>
        </w:rPr>
        <w:t xml:space="preserve"> The relevant credit limit will be applied in SAP.</w:t>
      </w:r>
    </w:p>
    <w:p w14:paraId="6F509E9F" w14:textId="77777777" w:rsidR="002600F5" w:rsidRDefault="002600F5" w:rsidP="002600F5">
      <w:pPr>
        <w:numPr>
          <w:ilvl w:val="0"/>
          <w:numId w:val="8"/>
        </w:numPr>
        <w:rPr>
          <w:rFonts w:ascii="Arial" w:hAnsi="Arial" w:cs="Arial"/>
        </w:rPr>
      </w:pPr>
      <w:bookmarkStart w:id="13" w:name="OLE_LINK6"/>
      <w:bookmarkStart w:id="14" w:name="OLE_LINK7"/>
      <w:r w:rsidRPr="00D83188">
        <w:rPr>
          <w:rFonts w:ascii="Arial" w:hAnsi="Arial" w:cs="Arial"/>
        </w:rPr>
        <w:t>If there is little to no risk and/or the value of the order is not significant, no further action will be recommended</w:t>
      </w:r>
      <w:bookmarkEnd w:id="13"/>
      <w:bookmarkEnd w:id="14"/>
      <w:r w:rsidRPr="00D83188">
        <w:rPr>
          <w:rFonts w:ascii="Arial" w:hAnsi="Arial" w:cs="Arial"/>
        </w:rPr>
        <w:t>.</w:t>
      </w:r>
    </w:p>
    <w:p w14:paraId="02E21D58" w14:textId="77777777" w:rsidR="002600F5" w:rsidRPr="00A55D3A" w:rsidRDefault="002600F5" w:rsidP="002600F5">
      <w:pPr>
        <w:ind w:left="720"/>
        <w:rPr>
          <w:rFonts w:ascii="Arial" w:hAnsi="Arial" w:cs="Arial"/>
          <w:sz w:val="12"/>
          <w:szCs w:val="12"/>
        </w:rPr>
      </w:pPr>
    </w:p>
    <w:p w14:paraId="11A7D600" w14:textId="09C01C2F" w:rsidR="004B5173" w:rsidRPr="004B5173" w:rsidRDefault="00D27DF3" w:rsidP="004B5173">
      <w:pPr>
        <w:numPr>
          <w:ilvl w:val="0"/>
          <w:numId w:val="8"/>
        </w:numPr>
        <w:rPr>
          <w:rFonts w:ascii="Arial" w:hAnsi="Arial" w:cs="Arial"/>
        </w:rPr>
      </w:pPr>
      <w:r>
        <w:rPr>
          <w:rFonts w:ascii="Arial" w:hAnsi="Arial" w:cs="Arial"/>
        </w:rPr>
        <w:t>T</w:t>
      </w:r>
      <w:r w:rsidR="002600F5">
        <w:rPr>
          <w:rFonts w:ascii="Arial" w:hAnsi="Arial" w:cs="Arial"/>
        </w:rPr>
        <w:t>he relevant credit limit in SAP</w:t>
      </w:r>
      <w:r>
        <w:rPr>
          <w:rFonts w:ascii="Arial" w:hAnsi="Arial" w:cs="Arial"/>
        </w:rPr>
        <w:t xml:space="preserve"> will be applied to non-research customers</w:t>
      </w:r>
      <w:r w:rsidR="002600F5">
        <w:rPr>
          <w:rFonts w:ascii="Arial" w:hAnsi="Arial" w:cs="Arial"/>
        </w:rPr>
        <w:t>.</w:t>
      </w:r>
    </w:p>
    <w:bookmarkEnd w:id="11"/>
    <w:p w14:paraId="23794873" w14:textId="77777777" w:rsidR="002600F5" w:rsidRPr="00A55D3A" w:rsidRDefault="002600F5" w:rsidP="002600F5">
      <w:pPr>
        <w:rPr>
          <w:rFonts w:ascii="Arial" w:hAnsi="Arial" w:cs="Arial"/>
          <w:sz w:val="12"/>
          <w:szCs w:val="12"/>
        </w:rPr>
      </w:pPr>
    </w:p>
    <w:p w14:paraId="7EDD28DC" w14:textId="490EDC4B" w:rsidR="002600F5" w:rsidRDefault="002600F5" w:rsidP="002600F5">
      <w:pPr>
        <w:rPr>
          <w:rFonts w:ascii="Arial" w:hAnsi="Arial" w:cs="Arial"/>
        </w:rPr>
      </w:pPr>
      <w:bookmarkStart w:id="15" w:name="_Hlk195694584"/>
      <w:r w:rsidRPr="00D83188">
        <w:rPr>
          <w:rFonts w:ascii="Arial" w:hAnsi="Arial" w:cs="Arial"/>
        </w:rPr>
        <w:t xml:space="preserve">Additional safeguards </w:t>
      </w:r>
      <w:r w:rsidR="00BD3EF5">
        <w:rPr>
          <w:rFonts w:ascii="Arial" w:hAnsi="Arial" w:cs="Arial"/>
        </w:rPr>
        <w:t>(</w:t>
      </w:r>
      <w:r w:rsidR="00BD3EF5" w:rsidRPr="00D83188">
        <w:rPr>
          <w:rFonts w:ascii="Arial" w:hAnsi="Arial" w:cs="Arial"/>
        </w:rPr>
        <w:t>e.g. payment in advance and monthly credit terms)</w:t>
      </w:r>
      <w:r w:rsidR="00BD3EF5">
        <w:rPr>
          <w:rFonts w:ascii="Arial" w:hAnsi="Arial" w:cs="Arial"/>
        </w:rPr>
        <w:t xml:space="preserve"> </w:t>
      </w:r>
      <w:r w:rsidRPr="00D83188">
        <w:rPr>
          <w:rFonts w:ascii="Arial" w:hAnsi="Arial" w:cs="Arial"/>
        </w:rPr>
        <w:t>should be considered when the credit assessment identifies significant risk or where the business relates to new or emerging markets</w:t>
      </w:r>
      <w:r w:rsidR="00BD3EF5">
        <w:rPr>
          <w:rFonts w:ascii="Arial" w:hAnsi="Arial" w:cs="Arial"/>
        </w:rPr>
        <w:t>.</w:t>
      </w:r>
      <w:r w:rsidR="00E27D8D">
        <w:rPr>
          <w:rFonts w:ascii="Arial" w:hAnsi="Arial" w:cs="Arial"/>
        </w:rPr>
        <w:t xml:space="preserve"> Noting that recovery costs and bad debts will be borne by the relevant unit.</w:t>
      </w:r>
    </w:p>
    <w:p w14:paraId="05756BE6" w14:textId="77777777" w:rsidR="002600F5" w:rsidRPr="00A55D3A" w:rsidRDefault="002600F5" w:rsidP="002600F5">
      <w:pPr>
        <w:rPr>
          <w:rFonts w:ascii="Arial" w:hAnsi="Arial" w:cs="Arial"/>
          <w:sz w:val="12"/>
          <w:szCs w:val="12"/>
        </w:rPr>
      </w:pPr>
    </w:p>
    <w:p w14:paraId="04B9004B" w14:textId="692BF179" w:rsidR="002600F5" w:rsidRDefault="002600F5" w:rsidP="002600F5">
      <w:pPr>
        <w:rPr>
          <w:rFonts w:ascii="Arial" w:hAnsi="Arial" w:cs="Arial"/>
        </w:rPr>
      </w:pPr>
      <w:r w:rsidRPr="00D83188">
        <w:rPr>
          <w:rFonts w:ascii="Arial" w:hAnsi="Arial" w:cs="Arial"/>
        </w:rPr>
        <w:t>The Credit Control Team will periodically review customers, using the above criteria.  They will also investigate companies wh</w:t>
      </w:r>
      <w:r w:rsidR="00391A3B">
        <w:rPr>
          <w:rFonts w:ascii="Arial" w:hAnsi="Arial" w:cs="Arial"/>
        </w:rPr>
        <w:t>o</w:t>
      </w:r>
      <w:r w:rsidRPr="00D83188">
        <w:rPr>
          <w:rFonts w:ascii="Arial" w:hAnsi="Arial" w:cs="Arial"/>
        </w:rPr>
        <w:t xml:space="preserve"> change their payment patterns.  If an invoice is to be raised which causes the credit limit to be exceeded a warning will be flagged.  The Credit Control </w:t>
      </w:r>
      <w:r>
        <w:rPr>
          <w:rFonts w:ascii="Arial" w:hAnsi="Arial" w:cs="Arial"/>
        </w:rPr>
        <w:t>Team</w:t>
      </w:r>
      <w:r w:rsidRPr="00D83188">
        <w:rPr>
          <w:rFonts w:ascii="Arial" w:hAnsi="Arial" w:cs="Arial"/>
        </w:rPr>
        <w:t xml:space="preserve"> must be contacted when this occurs</w:t>
      </w:r>
      <w:r w:rsidR="00653FC3">
        <w:rPr>
          <w:rFonts w:ascii="Arial" w:hAnsi="Arial" w:cs="Arial"/>
        </w:rPr>
        <w:t>,</w:t>
      </w:r>
      <w:r>
        <w:rPr>
          <w:rFonts w:ascii="Arial" w:hAnsi="Arial" w:cs="Arial"/>
        </w:rPr>
        <w:t xml:space="preserve"> and they will seek authorisation from a member of the Finance Management Team where necessary before the credit limit can be raised above the recommended level.</w:t>
      </w:r>
      <w:r w:rsidRPr="004A2208">
        <w:rPr>
          <w:rFonts w:ascii="Arial" w:hAnsi="Arial" w:cs="Arial"/>
        </w:rPr>
        <w:t xml:space="preserve"> </w:t>
      </w:r>
    </w:p>
    <w:p w14:paraId="484CF764" w14:textId="77777777" w:rsidR="002600F5" w:rsidRPr="00A55D3A" w:rsidRDefault="002600F5" w:rsidP="002600F5">
      <w:pPr>
        <w:rPr>
          <w:rFonts w:ascii="Arial" w:hAnsi="Arial" w:cs="Arial"/>
          <w:sz w:val="12"/>
          <w:szCs w:val="12"/>
        </w:rPr>
      </w:pPr>
    </w:p>
    <w:p w14:paraId="4BBB8F5E" w14:textId="77777777" w:rsidR="002600F5" w:rsidRDefault="002600F5" w:rsidP="002600F5">
      <w:pPr>
        <w:rPr>
          <w:rFonts w:ascii="Arial" w:hAnsi="Arial" w:cs="Arial"/>
        </w:rPr>
      </w:pPr>
      <w:r w:rsidRPr="00D83188">
        <w:rPr>
          <w:rFonts w:ascii="Arial" w:hAnsi="Arial" w:cs="Arial"/>
        </w:rPr>
        <w:t>The overall objective of the University is to limit the risk of a defaulting customer and not to hinder sales by Units.</w:t>
      </w:r>
    </w:p>
    <w:p w14:paraId="7577F365" w14:textId="77777777" w:rsidR="002600F5" w:rsidRPr="00A55D3A" w:rsidRDefault="002600F5" w:rsidP="002600F5">
      <w:pPr>
        <w:rPr>
          <w:rFonts w:ascii="Arial" w:hAnsi="Arial" w:cs="Arial"/>
          <w:sz w:val="12"/>
          <w:szCs w:val="12"/>
        </w:rPr>
      </w:pPr>
    </w:p>
    <w:p w14:paraId="15C15943" w14:textId="77777777" w:rsidR="002600F5" w:rsidRDefault="002600F5" w:rsidP="002600F5">
      <w:pPr>
        <w:rPr>
          <w:rFonts w:ascii="Arial" w:hAnsi="Arial" w:cs="Arial"/>
          <w:b/>
        </w:rPr>
      </w:pPr>
      <w:r w:rsidRPr="00033322">
        <w:rPr>
          <w:rFonts w:ascii="Arial" w:hAnsi="Arial" w:cs="Arial"/>
          <w:b/>
        </w:rPr>
        <w:t>When a customer does not conform to the University’s credit terms; the University may cease trading with the customer by closing this account.</w:t>
      </w:r>
    </w:p>
    <w:p w14:paraId="358A24A6" w14:textId="77777777" w:rsidR="002600F5" w:rsidRDefault="002600F5" w:rsidP="002600F5">
      <w:pPr>
        <w:rPr>
          <w:rFonts w:ascii="Arial" w:hAnsi="Arial" w:cs="Arial"/>
          <w:b/>
        </w:rPr>
      </w:pPr>
    </w:p>
    <w:bookmarkEnd w:id="15"/>
    <w:p w14:paraId="0FACCED2" w14:textId="77777777" w:rsidR="002600F5" w:rsidRPr="0098020F" w:rsidRDefault="002600F5" w:rsidP="009600C5">
      <w:pPr>
        <w:pStyle w:val="ListParagraph"/>
        <w:numPr>
          <w:ilvl w:val="1"/>
          <w:numId w:val="36"/>
        </w:numPr>
        <w:ind w:left="0" w:hanging="567"/>
        <w:rPr>
          <w:rFonts w:ascii="Arial" w:hAnsi="Arial" w:cs="Arial"/>
          <w:b/>
        </w:rPr>
      </w:pPr>
      <w:r w:rsidRPr="0098020F">
        <w:rPr>
          <w:rFonts w:ascii="Arial" w:hAnsi="Arial" w:cs="Arial"/>
          <w:b/>
        </w:rPr>
        <w:t>Currency</w:t>
      </w:r>
    </w:p>
    <w:p w14:paraId="738711F2" w14:textId="77777777" w:rsidR="002600F5" w:rsidRPr="00A55D3A" w:rsidRDefault="002600F5" w:rsidP="002600F5">
      <w:pPr>
        <w:outlineLvl w:val="0"/>
        <w:rPr>
          <w:rFonts w:ascii="Arial" w:hAnsi="Arial" w:cs="Arial"/>
          <w:sz w:val="8"/>
          <w:szCs w:val="8"/>
        </w:rPr>
      </w:pPr>
    </w:p>
    <w:p w14:paraId="1FC871F1" w14:textId="77777777" w:rsidR="002600F5" w:rsidRDefault="002600F5" w:rsidP="002600F5">
      <w:pPr>
        <w:outlineLvl w:val="0"/>
        <w:rPr>
          <w:rFonts w:ascii="Arial" w:hAnsi="Arial" w:cs="Arial"/>
        </w:rPr>
      </w:pPr>
      <w:r>
        <w:rPr>
          <w:rFonts w:ascii="Arial" w:hAnsi="Arial" w:cs="Arial"/>
        </w:rPr>
        <w:t>The University’s preferred option is to invoice and collect in sterling.</w:t>
      </w:r>
    </w:p>
    <w:p w14:paraId="67C7FC4C" w14:textId="77777777" w:rsidR="002600F5" w:rsidRPr="00A55D3A" w:rsidRDefault="002600F5" w:rsidP="002600F5">
      <w:pPr>
        <w:outlineLvl w:val="0"/>
        <w:rPr>
          <w:rFonts w:ascii="Arial" w:hAnsi="Arial" w:cs="Arial"/>
          <w:sz w:val="12"/>
          <w:szCs w:val="12"/>
        </w:rPr>
      </w:pPr>
    </w:p>
    <w:p w14:paraId="7E26CFF7" w14:textId="77777777" w:rsidR="002600F5" w:rsidRPr="00D83188" w:rsidRDefault="00950411" w:rsidP="002600F5">
      <w:pPr>
        <w:outlineLvl w:val="0"/>
        <w:rPr>
          <w:rFonts w:ascii="Arial" w:hAnsi="Arial" w:cs="Arial"/>
        </w:rPr>
      </w:pPr>
      <w:r>
        <w:rPr>
          <w:rFonts w:ascii="Arial" w:hAnsi="Arial" w:cs="Arial"/>
        </w:rPr>
        <w:t xml:space="preserve">The University </w:t>
      </w:r>
      <w:proofErr w:type="gramStart"/>
      <w:r>
        <w:rPr>
          <w:rFonts w:ascii="Arial" w:hAnsi="Arial" w:cs="Arial"/>
        </w:rPr>
        <w:t>is able</w:t>
      </w:r>
      <w:r w:rsidR="002600F5">
        <w:rPr>
          <w:rFonts w:ascii="Arial" w:hAnsi="Arial" w:cs="Arial"/>
        </w:rPr>
        <w:t xml:space="preserve"> to</w:t>
      </w:r>
      <w:proofErr w:type="gramEnd"/>
      <w:r w:rsidR="002600F5">
        <w:rPr>
          <w:rFonts w:ascii="Arial" w:hAnsi="Arial" w:cs="Arial"/>
        </w:rPr>
        <w:t xml:space="preserve"> invoice and collect in Euros, US Dollars, Singapore Dollars and Malaysian </w:t>
      </w:r>
      <w:proofErr w:type="spellStart"/>
      <w:r w:rsidR="002600F5">
        <w:rPr>
          <w:rFonts w:ascii="Arial" w:hAnsi="Arial" w:cs="Arial"/>
        </w:rPr>
        <w:t>Ringit</w:t>
      </w:r>
      <w:proofErr w:type="spellEnd"/>
      <w:r w:rsidR="00792E1F">
        <w:rPr>
          <w:rFonts w:ascii="Arial" w:hAnsi="Arial" w:cs="Arial"/>
        </w:rPr>
        <w:t>. A</w:t>
      </w:r>
      <w:r w:rsidR="002600F5">
        <w:rPr>
          <w:rFonts w:ascii="Arial" w:hAnsi="Arial" w:cs="Arial"/>
        </w:rPr>
        <w:t xml:space="preserve">dvice should be sought from the Income </w:t>
      </w:r>
      <w:r w:rsidR="00E364D2">
        <w:rPr>
          <w:rFonts w:ascii="Arial" w:hAnsi="Arial" w:cs="Arial"/>
        </w:rPr>
        <w:t>Section</w:t>
      </w:r>
      <w:r w:rsidR="00A55D3A" w:rsidRPr="00D83188">
        <w:rPr>
          <w:rFonts w:ascii="Arial" w:hAnsi="Arial" w:cs="Arial"/>
        </w:rPr>
        <w:t xml:space="preserve"> </w:t>
      </w:r>
      <w:r w:rsidR="002600F5">
        <w:rPr>
          <w:rFonts w:ascii="Arial" w:hAnsi="Arial" w:cs="Arial"/>
        </w:rPr>
        <w:t xml:space="preserve">on the correct bank accounts for remittance of customer payments. </w:t>
      </w:r>
      <w:r w:rsidR="002600F5" w:rsidRPr="00A36718">
        <w:rPr>
          <w:rFonts w:ascii="Arial" w:hAnsi="Arial" w:cs="Arial"/>
        </w:rPr>
        <w:t>Where</w:t>
      </w:r>
      <w:r w:rsidR="002600F5" w:rsidRPr="00D83188">
        <w:rPr>
          <w:rFonts w:ascii="Arial" w:hAnsi="Arial" w:cs="Arial"/>
        </w:rPr>
        <w:t xml:space="preserve"> payment is received in </w:t>
      </w:r>
      <w:r w:rsidR="002600F5">
        <w:rPr>
          <w:rFonts w:ascii="Arial" w:hAnsi="Arial" w:cs="Arial"/>
        </w:rPr>
        <w:t>a different currency to that used to invoice</w:t>
      </w:r>
      <w:r w:rsidR="002600F5" w:rsidRPr="00D83188">
        <w:rPr>
          <w:rFonts w:ascii="Arial" w:hAnsi="Arial" w:cs="Arial"/>
        </w:rPr>
        <w:t xml:space="preserve">, any exchange difference may be posted to the Unit responsible for raising the invoice depending on the amount and circumstances of the transaction. This decision will be the responsibility of the Income </w:t>
      </w:r>
      <w:r w:rsidR="00E364D2">
        <w:rPr>
          <w:rFonts w:ascii="Arial" w:hAnsi="Arial" w:cs="Arial"/>
        </w:rPr>
        <w:t>Section</w:t>
      </w:r>
      <w:r w:rsidR="00A55D3A" w:rsidRPr="00D83188">
        <w:rPr>
          <w:rFonts w:ascii="Arial" w:hAnsi="Arial" w:cs="Arial"/>
        </w:rPr>
        <w:t xml:space="preserve"> </w:t>
      </w:r>
      <w:r w:rsidR="002600F5" w:rsidRPr="00D83188">
        <w:rPr>
          <w:rFonts w:ascii="Arial" w:hAnsi="Arial" w:cs="Arial"/>
        </w:rPr>
        <w:t xml:space="preserve">Manager. </w:t>
      </w:r>
    </w:p>
    <w:p w14:paraId="32052733" w14:textId="77777777" w:rsidR="002600F5" w:rsidRPr="00A55D3A" w:rsidRDefault="002600F5" w:rsidP="002600F5">
      <w:pPr>
        <w:outlineLvl w:val="0"/>
        <w:rPr>
          <w:rFonts w:ascii="Arial" w:hAnsi="Arial" w:cs="Arial"/>
          <w:sz w:val="12"/>
          <w:szCs w:val="12"/>
        </w:rPr>
      </w:pPr>
    </w:p>
    <w:p w14:paraId="0ABD9BBC" w14:textId="77777777" w:rsidR="002600F5" w:rsidRDefault="002600F5" w:rsidP="002600F5">
      <w:pPr>
        <w:outlineLvl w:val="0"/>
        <w:rPr>
          <w:rFonts w:ascii="Arial" w:hAnsi="Arial" w:cs="Arial"/>
        </w:rPr>
      </w:pPr>
      <w:r w:rsidRPr="00D83188">
        <w:rPr>
          <w:rFonts w:ascii="Arial" w:hAnsi="Arial" w:cs="Arial"/>
        </w:rPr>
        <w:t xml:space="preserve">Where an invoice </w:t>
      </w:r>
      <w:r>
        <w:rPr>
          <w:rFonts w:ascii="Arial" w:hAnsi="Arial" w:cs="Arial"/>
        </w:rPr>
        <w:t xml:space="preserve">is </w:t>
      </w:r>
      <w:r w:rsidRPr="00D83188">
        <w:rPr>
          <w:rFonts w:ascii="Arial" w:hAnsi="Arial" w:cs="Arial"/>
        </w:rPr>
        <w:t xml:space="preserve">raised in </w:t>
      </w:r>
      <w:r>
        <w:rPr>
          <w:rFonts w:ascii="Arial" w:hAnsi="Arial" w:cs="Arial"/>
        </w:rPr>
        <w:t>any other currency</w:t>
      </w:r>
      <w:r w:rsidRPr="00D83188">
        <w:rPr>
          <w:rFonts w:ascii="Arial" w:hAnsi="Arial" w:cs="Arial"/>
        </w:rPr>
        <w:t xml:space="preserve">, any exchange difference </w:t>
      </w:r>
      <w:r>
        <w:rPr>
          <w:rFonts w:ascii="Arial" w:hAnsi="Arial" w:cs="Arial"/>
        </w:rPr>
        <w:t>will</w:t>
      </w:r>
      <w:r w:rsidRPr="00D83188">
        <w:rPr>
          <w:rFonts w:ascii="Arial" w:hAnsi="Arial" w:cs="Arial"/>
        </w:rPr>
        <w:t xml:space="preserve"> be posted to the Unit responsible for raising the invoice</w:t>
      </w:r>
      <w:r>
        <w:rPr>
          <w:rFonts w:ascii="Arial" w:hAnsi="Arial" w:cs="Arial"/>
        </w:rPr>
        <w:t>. Where the currency is volatile, this could result in a very significant loss and Units are advised to seek help from the Legal team in Research and Enterprise Services before agreeing any contract on this basis.</w:t>
      </w:r>
    </w:p>
    <w:p w14:paraId="270C245C" w14:textId="77777777" w:rsidR="00A55D3A" w:rsidRDefault="00A55D3A" w:rsidP="002600F5">
      <w:pPr>
        <w:outlineLvl w:val="0"/>
        <w:rPr>
          <w:rFonts w:ascii="Arial" w:hAnsi="Arial" w:cs="Arial"/>
        </w:rPr>
      </w:pPr>
    </w:p>
    <w:p w14:paraId="17DBA595" w14:textId="77777777" w:rsidR="002600F5" w:rsidRPr="00D83188" w:rsidRDefault="002600F5" w:rsidP="009600C5">
      <w:pPr>
        <w:pStyle w:val="ListParagraph"/>
        <w:numPr>
          <w:ilvl w:val="1"/>
          <w:numId w:val="36"/>
        </w:numPr>
        <w:ind w:left="0" w:hanging="567"/>
        <w:rPr>
          <w:rFonts w:ascii="Arial" w:hAnsi="Arial" w:cs="Arial"/>
          <w:b/>
        </w:rPr>
      </w:pPr>
      <w:r w:rsidRPr="00D83188">
        <w:rPr>
          <w:rFonts w:ascii="Arial" w:hAnsi="Arial" w:cs="Arial"/>
          <w:b/>
        </w:rPr>
        <w:t>Invoicing</w:t>
      </w:r>
    </w:p>
    <w:p w14:paraId="606BF588" w14:textId="77777777" w:rsidR="002600F5" w:rsidRPr="00A55D3A" w:rsidRDefault="002600F5" w:rsidP="002600F5">
      <w:pPr>
        <w:outlineLvl w:val="0"/>
        <w:rPr>
          <w:rFonts w:ascii="Arial" w:hAnsi="Arial" w:cs="Arial"/>
          <w:sz w:val="8"/>
          <w:szCs w:val="8"/>
        </w:rPr>
      </w:pPr>
    </w:p>
    <w:p w14:paraId="28B74949" w14:textId="77777777" w:rsidR="002600F5" w:rsidRDefault="002600F5" w:rsidP="002600F5">
      <w:pPr>
        <w:outlineLvl w:val="0"/>
        <w:rPr>
          <w:rFonts w:ascii="Arial" w:hAnsi="Arial" w:cs="Arial"/>
        </w:rPr>
      </w:pPr>
      <w:r w:rsidRPr="00D83188">
        <w:rPr>
          <w:rFonts w:ascii="Arial" w:hAnsi="Arial" w:cs="Arial"/>
        </w:rPr>
        <w:t xml:space="preserve">Invoices should be raised </w:t>
      </w:r>
      <w:r>
        <w:rPr>
          <w:rFonts w:ascii="Arial" w:hAnsi="Arial" w:cs="Arial"/>
        </w:rPr>
        <w:t>i</w:t>
      </w:r>
      <w:r w:rsidRPr="00D83188">
        <w:rPr>
          <w:rFonts w:ascii="Arial" w:hAnsi="Arial" w:cs="Arial"/>
        </w:rPr>
        <w:t xml:space="preserve">n SAP for all expected streams of income unless otherwise expressly agreed by the Income </w:t>
      </w:r>
      <w:r w:rsidR="00E364D2">
        <w:rPr>
          <w:rFonts w:ascii="Arial" w:hAnsi="Arial" w:cs="Arial"/>
        </w:rPr>
        <w:t>Section</w:t>
      </w:r>
      <w:r w:rsidR="00A55D3A" w:rsidRPr="00D83188">
        <w:rPr>
          <w:rFonts w:ascii="Arial" w:hAnsi="Arial" w:cs="Arial"/>
        </w:rPr>
        <w:t xml:space="preserve"> </w:t>
      </w:r>
      <w:r w:rsidRPr="00D83188">
        <w:rPr>
          <w:rFonts w:ascii="Arial" w:hAnsi="Arial" w:cs="Arial"/>
        </w:rPr>
        <w:t>Manager.</w:t>
      </w:r>
    </w:p>
    <w:p w14:paraId="1A83380F" w14:textId="77777777" w:rsidR="002600F5" w:rsidRPr="00A55D3A" w:rsidRDefault="002600F5" w:rsidP="002600F5">
      <w:pPr>
        <w:outlineLvl w:val="0"/>
        <w:rPr>
          <w:rFonts w:ascii="Arial" w:hAnsi="Arial" w:cs="Arial"/>
          <w:sz w:val="12"/>
          <w:szCs w:val="12"/>
        </w:rPr>
      </w:pPr>
    </w:p>
    <w:p w14:paraId="370A5651" w14:textId="77777777" w:rsidR="002600F5" w:rsidRPr="00D83188" w:rsidRDefault="002600F5" w:rsidP="002600F5">
      <w:pPr>
        <w:rPr>
          <w:rFonts w:ascii="Arial" w:hAnsi="Arial" w:cs="Arial"/>
        </w:rPr>
      </w:pPr>
      <w:r w:rsidRPr="00D83188">
        <w:rPr>
          <w:rFonts w:ascii="Arial" w:hAnsi="Arial" w:cs="Arial"/>
        </w:rPr>
        <w:lastRenderedPageBreak/>
        <w:t>Research Invoices posted to a Research Account may only be raised by a member of Contract Financial Management (CFM).</w:t>
      </w:r>
    </w:p>
    <w:p w14:paraId="229E241D" w14:textId="77777777" w:rsidR="002600F5" w:rsidRPr="00A55D3A" w:rsidRDefault="002600F5" w:rsidP="002600F5">
      <w:pPr>
        <w:rPr>
          <w:rFonts w:ascii="Arial" w:hAnsi="Arial" w:cs="Arial"/>
          <w:sz w:val="12"/>
          <w:szCs w:val="12"/>
        </w:rPr>
      </w:pPr>
    </w:p>
    <w:p w14:paraId="27DC3957" w14:textId="77777777" w:rsidR="002600F5" w:rsidRDefault="002600F5" w:rsidP="002600F5">
      <w:pPr>
        <w:rPr>
          <w:rFonts w:ascii="Arial" w:hAnsi="Arial" w:cs="Arial"/>
        </w:rPr>
      </w:pPr>
      <w:r w:rsidRPr="00D83188">
        <w:rPr>
          <w:rFonts w:ascii="Arial" w:hAnsi="Arial" w:cs="Arial"/>
        </w:rPr>
        <w:t xml:space="preserve">An invoice will not be pursued and therefore should not be raised for less than </w:t>
      </w:r>
      <w:r w:rsidRPr="0019250A">
        <w:rPr>
          <w:rFonts w:ascii="Arial" w:hAnsi="Arial" w:cs="Arial"/>
        </w:rPr>
        <w:t>£</w:t>
      </w:r>
      <w:r w:rsidR="003B6E77">
        <w:rPr>
          <w:rFonts w:ascii="Arial" w:hAnsi="Arial" w:cs="Arial"/>
        </w:rPr>
        <w:t>50.</w:t>
      </w:r>
      <w:r w:rsidRPr="0019250A">
        <w:rPr>
          <w:rFonts w:ascii="Arial" w:hAnsi="Arial" w:cs="Arial"/>
        </w:rPr>
        <w:t xml:space="preserve"> If the charge is for less than £50, the two options available are:</w:t>
      </w:r>
    </w:p>
    <w:p w14:paraId="4690790D" w14:textId="77777777" w:rsidR="002600F5" w:rsidRPr="00A55D3A" w:rsidRDefault="002600F5" w:rsidP="002600F5">
      <w:pPr>
        <w:rPr>
          <w:rFonts w:ascii="Arial" w:hAnsi="Arial" w:cs="Arial"/>
          <w:sz w:val="12"/>
          <w:szCs w:val="12"/>
        </w:rPr>
      </w:pPr>
    </w:p>
    <w:p w14:paraId="2F80B546" w14:textId="56696BA8" w:rsidR="002600F5" w:rsidRPr="00A36718" w:rsidRDefault="002600F5" w:rsidP="00A55D3A">
      <w:pPr>
        <w:pStyle w:val="ListParagraph"/>
        <w:numPr>
          <w:ilvl w:val="0"/>
          <w:numId w:val="27"/>
        </w:numPr>
        <w:ind w:left="426" w:hanging="426"/>
        <w:rPr>
          <w:rFonts w:ascii="Arial" w:hAnsi="Arial" w:cs="Arial"/>
        </w:rPr>
      </w:pPr>
      <w:bookmarkStart w:id="16" w:name="_Hlk195694740"/>
      <w:r w:rsidRPr="00A36718">
        <w:rPr>
          <w:rFonts w:ascii="Arial" w:hAnsi="Arial" w:cs="Arial"/>
          <w:b/>
        </w:rPr>
        <w:t xml:space="preserve">The University Webstore: </w:t>
      </w:r>
      <w:r w:rsidRPr="00A36718">
        <w:rPr>
          <w:rFonts w:ascii="Arial" w:hAnsi="Arial" w:cs="Arial"/>
        </w:rPr>
        <w:t>this is the preferred option. For more information</w:t>
      </w:r>
      <w:r w:rsidR="00653FC3">
        <w:rPr>
          <w:rFonts w:ascii="Arial" w:hAnsi="Arial" w:cs="Arial"/>
        </w:rPr>
        <w:t>,</w:t>
      </w:r>
      <w:r w:rsidRPr="00A36718">
        <w:rPr>
          <w:rFonts w:ascii="Arial" w:hAnsi="Arial" w:cs="Arial"/>
        </w:rPr>
        <w:t xml:space="preserve"> please visit the </w:t>
      </w:r>
      <w:hyperlink r:id="rId18" w:history="1">
        <w:r w:rsidRPr="003A3611">
          <w:rPr>
            <w:rStyle w:val="Hyperlink"/>
            <w:rFonts w:ascii="Arial" w:hAnsi="Arial" w:cs="Arial"/>
          </w:rPr>
          <w:t>WebStore</w:t>
        </w:r>
      </w:hyperlink>
      <w:r w:rsidRPr="00A36718">
        <w:rPr>
          <w:rFonts w:ascii="Arial" w:hAnsi="Arial" w:cs="Arial"/>
        </w:rPr>
        <w:t xml:space="preserve"> to have a look at </w:t>
      </w:r>
      <w:r w:rsidR="00792E1F">
        <w:rPr>
          <w:rFonts w:ascii="Arial" w:hAnsi="Arial" w:cs="Arial"/>
        </w:rPr>
        <w:t>the</w:t>
      </w:r>
      <w:r w:rsidRPr="00A36718">
        <w:rPr>
          <w:rFonts w:ascii="Arial" w:hAnsi="Arial" w:cs="Arial"/>
        </w:rPr>
        <w:t xml:space="preserve"> current products or for additional queries, please contact </w:t>
      </w:r>
      <w:hyperlink r:id="rId19" w:history="1">
        <w:r w:rsidRPr="00A36718">
          <w:rPr>
            <w:rFonts w:ascii="Arial" w:hAnsi="Arial" w:cs="Arial"/>
          </w:rPr>
          <w:t>webstorehelp@ncl.ac.uk</w:t>
        </w:r>
      </w:hyperlink>
      <w:r w:rsidRPr="00A36718">
        <w:rPr>
          <w:rFonts w:ascii="Arial" w:hAnsi="Arial" w:cs="Arial"/>
        </w:rPr>
        <w:t>.</w:t>
      </w:r>
    </w:p>
    <w:p w14:paraId="77B71831" w14:textId="77777777" w:rsidR="002600F5" w:rsidRPr="00A55D3A" w:rsidRDefault="002600F5" w:rsidP="002600F5">
      <w:pPr>
        <w:rPr>
          <w:rFonts w:ascii="Arial" w:hAnsi="Arial" w:cs="Arial"/>
          <w:sz w:val="12"/>
          <w:szCs w:val="12"/>
        </w:rPr>
      </w:pPr>
    </w:p>
    <w:p w14:paraId="462800DE" w14:textId="1499E42F" w:rsidR="002600F5" w:rsidRPr="00A36718" w:rsidRDefault="002600F5" w:rsidP="002600F5">
      <w:pPr>
        <w:pStyle w:val="ListParagraph"/>
        <w:numPr>
          <w:ilvl w:val="0"/>
          <w:numId w:val="16"/>
        </w:numPr>
        <w:ind w:left="360"/>
        <w:rPr>
          <w:rFonts w:ascii="Arial" w:hAnsi="Arial" w:cs="Arial"/>
        </w:rPr>
      </w:pPr>
      <w:r w:rsidRPr="00A36718">
        <w:rPr>
          <w:rFonts w:ascii="Arial" w:hAnsi="Arial" w:cs="Arial"/>
          <w:b/>
        </w:rPr>
        <w:t xml:space="preserve">Cash sales: </w:t>
      </w:r>
      <w:r w:rsidRPr="00A36718">
        <w:rPr>
          <w:rFonts w:ascii="Arial" w:hAnsi="Arial" w:cs="Arial"/>
        </w:rPr>
        <w:t xml:space="preserve">the ‘cash sales’ procedure should be </w:t>
      </w:r>
      <w:r w:rsidR="002035A5" w:rsidRPr="00A36718">
        <w:rPr>
          <w:rFonts w:ascii="Arial" w:hAnsi="Arial" w:cs="Arial"/>
        </w:rPr>
        <w:t>used,</w:t>
      </w:r>
      <w:r w:rsidRPr="00A36718">
        <w:rPr>
          <w:rFonts w:ascii="Arial" w:hAnsi="Arial" w:cs="Arial"/>
        </w:rPr>
        <w:t xml:space="preserve"> and payments secured in advance. More information can be found in the </w:t>
      </w:r>
      <w:hyperlink r:id="rId20" w:history="1">
        <w:r w:rsidRPr="003A3611">
          <w:rPr>
            <w:rStyle w:val="Hyperlink"/>
            <w:rFonts w:ascii="Arial" w:hAnsi="Arial" w:cs="Arial"/>
          </w:rPr>
          <w:t>Cash Handling Policy</w:t>
        </w:r>
      </w:hyperlink>
      <w:r w:rsidRPr="00A36718">
        <w:rPr>
          <w:rFonts w:ascii="Arial" w:hAnsi="Arial" w:cs="Arial"/>
        </w:rPr>
        <w:t>:</w:t>
      </w:r>
    </w:p>
    <w:bookmarkEnd w:id="16"/>
    <w:p w14:paraId="714C2C9D" w14:textId="1F3BE6F6" w:rsidR="00FE5B92" w:rsidRDefault="00FE5B92" w:rsidP="00A55D3A">
      <w:pPr>
        <w:ind w:firstLine="360"/>
        <w:rPr>
          <w:rFonts w:ascii="Arial" w:hAnsi="Arial" w:cs="Arial"/>
        </w:rPr>
      </w:pPr>
    </w:p>
    <w:p w14:paraId="1258748E" w14:textId="77777777" w:rsidR="002600F5" w:rsidRPr="00D83188" w:rsidRDefault="002600F5" w:rsidP="009600C5">
      <w:pPr>
        <w:pStyle w:val="ListParagraph"/>
        <w:numPr>
          <w:ilvl w:val="1"/>
          <w:numId w:val="36"/>
        </w:numPr>
        <w:ind w:left="0" w:hanging="567"/>
        <w:rPr>
          <w:rFonts w:ascii="Arial" w:hAnsi="Arial" w:cs="Arial"/>
          <w:b/>
        </w:rPr>
      </w:pPr>
      <w:r w:rsidRPr="00D83188">
        <w:rPr>
          <w:rFonts w:ascii="Arial" w:hAnsi="Arial" w:cs="Arial"/>
          <w:b/>
        </w:rPr>
        <w:t>Payment Terms</w:t>
      </w:r>
    </w:p>
    <w:p w14:paraId="667C2641" w14:textId="77777777" w:rsidR="002600F5" w:rsidRPr="00A55D3A" w:rsidRDefault="002600F5" w:rsidP="002600F5">
      <w:pPr>
        <w:outlineLvl w:val="0"/>
        <w:rPr>
          <w:rFonts w:ascii="Arial" w:hAnsi="Arial" w:cs="Arial"/>
          <w:b/>
          <w:sz w:val="8"/>
          <w:szCs w:val="8"/>
        </w:rPr>
      </w:pPr>
    </w:p>
    <w:p w14:paraId="43D46E12" w14:textId="77777777" w:rsidR="002600F5" w:rsidRDefault="002600F5" w:rsidP="002600F5">
      <w:pPr>
        <w:outlineLvl w:val="0"/>
        <w:rPr>
          <w:rFonts w:ascii="Arial" w:hAnsi="Arial" w:cs="Arial"/>
        </w:rPr>
      </w:pPr>
      <w:r w:rsidRPr="00D83188">
        <w:rPr>
          <w:rFonts w:ascii="Arial" w:hAnsi="Arial" w:cs="Arial"/>
        </w:rPr>
        <w:t>Wherever possible a purchase order should be obtained prior to raising the first invoice.</w:t>
      </w:r>
    </w:p>
    <w:p w14:paraId="478F75F1" w14:textId="77777777" w:rsidR="002600F5" w:rsidRPr="00A55D3A" w:rsidRDefault="002600F5" w:rsidP="002600F5">
      <w:pPr>
        <w:outlineLvl w:val="0"/>
        <w:rPr>
          <w:rFonts w:ascii="Arial" w:hAnsi="Arial" w:cs="Arial"/>
          <w:sz w:val="12"/>
          <w:szCs w:val="12"/>
        </w:rPr>
      </w:pPr>
    </w:p>
    <w:p w14:paraId="65AC6A60" w14:textId="48097AD6" w:rsidR="002600F5" w:rsidRDefault="002600F5" w:rsidP="002600F5">
      <w:pPr>
        <w:outlineLvl w:val="0"/>
        <w:rPr>
          <w:rFonts w:ascii="Arial" w:hAnsi="Arial" w:cs="Arial"/>
        </w:rPr>
      </w:pPr>
      <w:r w:rsidRPr="00D83188">
        <w:rPr>
          <w:rFonts w:ascii="Arial" w:hAnsi="Arial" w:cs="Arial"/>
        </w:rPr>
        <w:t xml:space="preserve">Standard University </w:t>
      </w:r>
      <w:r>
        <w:rPr>
          <w:rFonts w:ascii="Arial" w:hAnsi="Arial" w:cs="Arial"/>
        </w:rPr>
        <w:t>p</w:t>
      </w:r>
      <w:r w:rsidRPr="00D83188">
        <w:rPr>
          <w:rFonts w:ascii="Arial" w:hAnsi="Arial" w:cs="Arial"/>
        </w:rPr>
        <w:t xml:space="preserve">ayment terms for invoices are 30 days. </w:t>
      </w:r>
      <w:r>
        <w:rPr>
          <w:rFonts w:ascii="Arial" w:hAnsi="Arial" w:cs="Arial"/>
        </w:rPr>
        <w:t xml:space="preserve">Any exceptions must be agreed in advance with the Income </w:t>
      </w:r>
      <w:r w:rsidR="00E364D2">
        <w:rPr>
          <w:rFonts w:ascii="Arial" w:hAnsi="Arial" w:cs="Arial"/>
        </w:rPr>
        <w:t>Section</w:t>
      </w:r>
      <w:r w:rsidR="00A55D3A" w:rsidRPr="00D83188">
        <w:rPr>
          <w:rFonts w:ascii="Arial" w:hAnsi="Arial" w:cs="Arial"/>
        </w:rPr>
        <w:t xml:space="preserve"> </w:t>
      </w:r>
      <w:r>
        <w:rPr>
          <w:rFonts w:ascii="Arial" w:hAnsi="Arial" w:cs="Arial"/>
        </w:rPr>
        <w:t>Manager and will depend on the nature of the customer and the services being supplied.</w:t>
      </w:r>
      <w:r w:rsidR="00C57363">
        <w:rPr>
          <w:rFonts w:ascii="Arial" w:hAnsi="Arial" w:cs="Arial"/>
        </w:rPr>
        <w:t xml:space="preserve"> A </w:t>
      </w:r>
      <w:hyperlink r:id="rId21" w:history="1">
        <w:r w:rsidR="00C57363" w:rsidRPr="00C57363">
          <w:rPr>
            <w:rStyle w:val="Hyperlink"/>
            <w:rFonts w:ascii="Arial" w:hAnsi="Arial" w:cs="Arial"/>
          </w:rPr>
          <w:t>Request to Increase Payment Terms</w:t>
        </w:r>
      </w:hyperlink>
      <w:r w:rsidR="00C57363">
        <w:rPr>
          <w:rFonts w:ascii="Arial" w:hAnsi="Arial" w:cs="Arial"/>
        </w:rPr>
        <w:t xml:space="preserve"> form must be completed.</w:t>
      </w:r>
    </w:p>
    <w:p w14:paraId="2279DE30" w14:textId="77777777" w:rsidR="002600F5" w:rsidRPr="00D83188" w:rsidRDefault="002600F5" w:rsidP="002600F5">
      <w:pPr>
        <w:outlineLvl w:val="0"/>
        <w:rPr>
          <w:rFonts w:ascii="Arial" w:hAnsi="Arial" w:cs="Arial"/>
        </w:rPr>
      </w:pPr>
    </w:p>
    <w:p w14:paraId="384D8DD6" w14:textId="77777777" w:rsidR="002600F5" w:rsidRPr="00D83188" w:rsidRDefault="002600F5" w:rsidP="0098020F">
      <w:pPr>
        <w:ind w:left="360"/>
        <w:contextualSpacing/>
        <w:rPr>
          <w:rFonts w:ascii="Arial" w:hAnsi="Arial" w:cs="Arial"/>
        </w:rPr>
      </w:pPr>
    </w:p>
    <w:p w14:paraId="12471FA4" w14:textId="77777777" w:rsidR="002600F5" w:rsidRDefault="002600F5" w:rsidP="00D77A84">
      <w:pPr>
        <w:spacing w:before="60" w:after="60"/>
        <w:rPr>
          <w:rFonts w:eastAsia="Calibri"/>
          <w:i/>
        </w:rPr>
      </w:pPr>
    </w:p>
    <w:p w14:paraId="4D958256" w14:textId="77777777" w:rsidR="00682B74" w:rsidRDefault="00682B74"/>
    <w:sectPr w:rsidR="00682B74" w:rsidSect="000F2093">
      <w:headerReference w:type="default" r:id="rId22"/>
      <w:footerReference w:type="default" r:id="rId23"/>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1EE36" w14:textId="77777777" w:rsidR="00361286" w:rsidRDefault="00361286" w:rsidP="00DB3763">
      <w:r>
        <w:separator/>
      </w:r>
    </w:p>
  </w:endnote>
  <w:endnote w:type="continuationSeparator" w:id="0">
    <w:p w14:paraId="79EF4900" w14:textId="77777777" w:rsidR="00361286" w:rsidRDefault="00361286" w:rsidP="00DB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833101"/>
      <w:docPartObj>
        <w:docPartGallery w:val="Page Numbers (Bottom of Page)"/>
        <w:docPartUnique/>
      </w:docPartObj>
    </w:sdtPr>
    <w:sdtEndPr>
      <w:rPr>
        <w:noProof/>
      </w:rPr>
    </w:sdtEndPr>
    <w:sdtContent>
      <w:p w14:paraId="4A344739" w14:textId="77777777" w:rsidR="00BF0812" w:rsidRDefault="00BF0812" w:rsidP="00104444">
        <w:pPr>
          <w:pStyle w:val="Footer"/>
          <w:jc w:val="center"/>
        </w:pPr>
        <w:r>
          <w:fldChar w:fldCharType="begin"/>
        </w:r>
        <w:r>
          <w:instrText xml:space="preserve"> PAGE   \* MERGEFORMAT </w:instrText>
        </w:r>
        <w:r>
          <w:fldChar w:fldCharType="separate"/>
        </w:r>
        <w:r w:rsidR="00C331F4">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99923" w14:textId="77777777" w:rsidR="00361286" w:rsidRDefault="00361286" w:rsidP="00DB3763">
      <w:r>
        <w:separator/>
      </w:r>
    </w:p>
  </w:footnote>
  <w:footnote w:type="continuationSeparator" w:id="0">
    <w:p w14:paraId="211AF463" w14:textId="77777777" w:rsidR="00361286" w:rsidRDefault="00361286" w:rsidP="00DB3763">
      <w:r>
        <w:continuationSeparator/>
      </w:r>
    </w:p>
  </w:footnote>
  <w:footnote w:id="1">
    <w:p w14:paraId="25DB6C37" w14:textId="77777777" w:rsidR="002600F5" w:rsidRPr="00A36718" w:rsidRDefault="002600F5" w:rsidP="002600F5">
      <w:pPr>
        <w:pStyle w:val="FootnoteText"/>
        <w:spacing w:before="120"/>
        <w:rPr>
          <w:rFonts w:ascii="Arial" w:hAnsi="Arial" w:cs="Arial"/>
        </w:rPr>
      </w:pPr>
      <w:r w:rsidRPr="00A36718">
        <w:rPr>
          <w:rStyle w:val="FootnoteReference"/>
          <w:rFonts w:ascii="Arial" w:hAnsi="Arial" w:cs="Arial"/>
        </w:rPr>
        <w:footnoteRef/>
      </w:r>
      <w:r w:rsidRPr="00A36718">
        <w:rPr>
          <w:rFonts w:ascii="Arial" w:hAnsi="Arial" w:cs="Arial"/>
        </w:rPr>
        <w:t xml:space="preserve"> </w:t>
      </w:r>
      <w:r>
        <w:rPr>
          <w:rFonts w:ascii="Arial" w:hAnsi="Arial" w:cs="Arial"/>
        </w:rPr>
        <w:t>Where a credit report is available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1939" w14:textId="77777777" w:rsidR="00BF0812" w:rsidRDefault="00BF0812" w:rsidP="007D22C0">
    <w:pPr>
      <w:pStyle w:val="Header"/>
      <w:tabs>
        <w:tab w:val="left" w:pos="1840"/>
      </w:tabs>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201"/>
    <w:multiLevelType w:val="multilevel"/>
    <w:tmpl w:val="274E46D8"/>
    <w:lvl w:ilvl="0">
      <w:start w:val="1"/>
      <w:numFmt w:val="decimal"/>
      <w:lvlText w:val="%1"/>
      <w:lvlJc w:val="left"/>
      <w:pPr>
        <w:ind w:left="600" w:hanging="600"/>
      </w:pPr>
      <w:rPr>
        <w:rFonts w:hint="default"/>
      </w:rPr>
    </w:lvl>
    <w:lvl w:ilvl="1">
      <w:start w:val="11"/>
      <w:numFmt w:val="decimal"/>
      <w:lvlText w:val="%1.%2"/>
      <w:lvlJc w:val="left"/>
      <w:pPr>
        <w:ind w:left="317" w:hanging="600"/>
      </w:pPr>
      <w:rPr>
        <w:rFonts w:hint="default"/>
      </w:rPr>
    </w:lvl>
    <w:lvl w:ilvl="2">
      <w:start w:val="2"/>
      <w:numFmt w:val="decimal"/>
      <w:lvlText w:val="%1.%2.%3"/>
      <w:lvlJc w:val="left"/>
      <w:pPr>
        <w:ind w:left="154"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335" w:hanging="1080"/>
      </w:pPr>
      <w:rPr>
        <w:rFonts w:hint="default"/>
      </w:rPr>
    </w:lvl>
    <w:lvl w:ilvl="6">
      <w:start w:val="1"/>
      <w:numFmt w:val="decimal"/>
      <w:lvlText w:val="%1.%2.%3.%4.%5.%6.%7"/>
      <w:lvlJc w:val="left"/>
      <w:pPr>
        <w:ind w:left="-258" w:hanging="1440"/>
      </w:pPr>
      <w:rPr>
        <w:rFonts w:hint="default"/>
      </w:rPr>
    </w:lvl>
    <w:lvl w:ilvl="7">
      <w:start w:val="1"/>
      <w:numFmt w:val="decimal"/>
      <w:lvlText w:val="%1.%2.%3.%4.%5.%6.%7.%8"/>
      <w:lvlJc w:val="left"/>
      <w:pPr>
        <w:ind w:left="-541" w:hanging="1440"/>
      </w:pPr>
      <w:rPr>
        <w:rFonts w:hint="default"/>
      </w:rPr>
    </w:lvl>
    <w:lvl w:ilvl="8">
      <w:start w:val="1"/>
      <w:numFmt w:val="decimal"/>
      <w:lvlText w:val="%1.%2.%3.%4.%5.%6.%7.%8.%9"/>
      <w:lvlJc w:val="left"/>
      <w:pPr>
        <w:ind w:left="-464" w:hanging="1800"/>
      </w:pPr>
      <w:rPr>
        <w:rFonts w:hint="default"/>
      </w:rPr>
    </w:lvl>
  </w:abstractNum>
  <w:abstractNum w:abstractNumId="1" w15:restartNumberingAfterBreak="0">
    <w:nsid w:val="029950A1"/>
    <w:multiLevelType w:val="hybridMultilevel"/>
    <w:tmpl w:val="D242B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74FDE"/>
    <w:multiLevelType w:val="multilevel"/>
    <w:tmpl w:val="788AC2DE"/>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6F3786"/>
    <w:multiLevelType w:val="hybridMultilevel"/>
    <w:tmpl w:val="B846DB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2149BA"/>
    <w:multiLevelType w:val="hybridMultilevel"/>
    <w:tmpl w:val="E078F1CE"/>
    <w:lvl w:ilvl="0" w:tplc="08090001">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563B4C"/>
    <w:multiLevelType w:val="multilevel"/>
    <w:tmpl w:val="28EA09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1A50CEA"/>
    <w:multiLevelType w:val="hybridMultilevel"/>
    <w:tmpl w:val="3A7E4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D07E6"/>
    <w:multiLevelType w:val="hybridMultilevel"/>
    <w:tmpl w:val="4DFE8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433301"/>
    <w:multiLevelType w:val="hybridMultilevel"/>
    <w:tmpl w:val="BE2C2C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0CD2311"/>
    <w:multiLevelType w:val="hybridMultilevel"/>
    <w:tmpl w:val="DCC27B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1CE177D"/>
    <w:multiLevelType w:val="multilevel"/>
    <w:tmpl w:val="4D52CB8A"/>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2818D2"/>
    <w:multiLevelType w:val="multilevel"/>
    <w:tmpl w:val="B0DC5D3A"/>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DE1D6E"/>
    <w:multiLevelType w:val="multilevel"/>
    <w:tmpl w:val="FF226BAC"/>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00349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1B3896"/>
    <w:multiLevelType w:val="hybridMultilevel"/>
    <w:tmpl w:val="0B16A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7F4634"/>
    <w:multiLevelType w:val="multilevel"/>
    <w:tmpl w:val="0AFCE3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013AFD"/>
    <w:multiLevelType w:val="multilevel"/>
    <w:tmpl w:val="6CAA3A86"/>
    <w:lvl w:ilvl="0">
      <w:start w:val="3"/>
      <w:numFmt w:val="decimal"/>
      <w:lvlText w:val="%1."/>
      <w:lvlJc w:val="left"/>
      <w:pPr>
        <w:ind w:left="72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C9004A3"/>
    <w:multiLevelType w:val="multilevel"/>
    <w:tmpl w:val="03B22EF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735B31"/>
    <w:multiLevelType w:val="multilevel"/>
    <w:tmpl w:val="864A28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D879E5"/>
    <w:multiLevelType w:val="hybridMultilevel"/>
    <w:tmpl w:val="23B2D59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0F348C"/>
    <w:multiLevelType w:val="multilevel"/>
    <w:tmpl w:val="478C557E"/>
    <w:lvl w:ilvl="0">
      <w:start w:val="1"/>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D07CDF"/>
    <w:multiLevelType w:val="hybridMultilevel"/>
    <w:tmpl w:val="9D7E7F9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51376623"/>
    <w:multiLevelType w:val="hybridMultilevel"/>
    <w:tmpl w:val="B644D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2A27FC"/>
    <w:multiLevelType w:val="multilevel"/>
    <w:tmpl w:val="5762DDD2"/>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566660F1"/>
    <w:multiLevelType w:val="hybridMultilevel"/>
    <w:tmpl w:val="C1405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8F5078"/>
    <w:multiLevelType w:val="hybridMultilevel"/>
    <w:tmpl w:val="86D2C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9B6944"/>
    <w:multiLevelType w:val="hybridMultilevel"/>
    <w:tmpl w:val="2D102D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A647B22"/>
    <w:multiLevelType w:val="multilevel"/>
    <w:tmpl w:val="47641448"/>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EC7CBF"/>
    <w:multiLevelType w:val="hybridMultilevel"/>
    <w:tmpl w:val="EA984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8C4341"/>
    <w:multiLevelType w:val="multilevel"/>
    <w:tmpl w:val="9C9808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1B426D"/>
    <w:multiLevelType w:val="hybridMultilevel"/>
    <w:tmpl w:val="193C78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24695A"/>
    <w:multiLevelType w:val="hybridMultilevel"/>
    <w:tmpl w:val="ED50D25C"/>
    <w:lvl w:ilvl="0" w:tplc="08090001">
      <w:start w:val="1"/>
      <w:numFmt w:val="bullet"/>
      <w:lvlText w:val=""/>
      <w:lvlJc w:val="left"/>
      <w:pPr>
        <w:tabs>
          <w:tab w:val="num" w:pos="720"/>
        </w:tabs>
        <w:ind w:left="72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1103A9"/>
    <w:multiLevelType w:val="multilevel"/>
    <w:tmpl w:val="7064104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7547038D"/>
    <w:multiLevelType w:val="multilevel"/>
    <w:tmpl w:val="DABE684E"/>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93687B"/>
    <w:multiLevelType w:val="hybridMultilevel"/>
    <w:tmpl w:val="E88E4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8412237"/>
    <w:multiLevelType w:val="multilevel"/>
    <w:tmpl w:val="B5783B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0095079">
    <w:abstractNumId w:val="13"/>
  </w:num>
  <w:num w:numId="2" w16cid:durableId="962351202">
    <w:abstractNumId w:val="5"/>
  </w:num>
  <w:num w:numId="3" w16cid:durableId="797604597">
    <w:abstractNumId w:val="10"/>
  </w:num>
  <w:num w:numId="4" w16cid:durableId="591625178">
    <w:abstractNumId w:val="8"/>
  </w:num>
  <w:num w:numId="5" w16cid:durableId="1458990688">
    <w:abstractNumId w:val="26"/>
  </w:num>
  <w:num w:numId="6" w16cid:durableId="422455636">
    <w:abstractNumId w:val="32"/>
  </w:num>
  <w:num w:numId="7" w16cid:durableId="639918466">
    <w:abstractNumId w:val="15"/>
  </w:num>
  <w:num w:numId="8" w16cid:durableId="1137724211">
    <w:abstractNumId w:val="30"/>
  </w:num>
  <w:num w:numId="9" w16cid:durableId="1085296637">
    <w:abstractNumId w:val="4"/>
  </w:num>
  <w:num w:numId="10" w16cid:durableId="434599526">
    <w:abstractNumId w:val="31"/>
  </w:num>
  <w:num w:numId="11" w16cid:durableId="1044057273">
    <w:abstractNumId w:val="34"/>
  </w:num>
  <w:num w:numId="12" w16cid:durableId="734207208">
    <w:abstractNumId w:val="28"/>
  </w:num>
  <w:num w:numId="13" w16cid:durableId="360514773">
    <w:abstractNumId w:val="7"/>
  </w:num>
  <w:num w:numId="14" w16cid:durableId="1596399271">
    <w:abstractNumId w:val="3"/>
  </w:num>
  <w:num w:numId="15" w16cid:durableId="475491673">
    <w:abstractNumId w:val="22"/>
  </w:num>
  <w:num w:numId="16" w16cid:durableId="1828981973">
    <w:abstractNumId w:val="24"/>
  </w:num>
  <w:num w:numId="17" w16cid:durableId="2043432348">
    <w:abstractNumId w:val="14"/>
  </w:num>
  <w:num w:numId="18" w16cid:durableId="388770506">
    <w:abstractNumId w:val="25"/>
  </w:num>
  <w:num w:numId="19" w16cid:durableId="1911381932">
    <w:abstractNumId w:val="9"/>
  </w:num>
  <w:num w:numId="20" w16cid:durableId="315038850">
    <w:abstractNumId w:val="27"/>
  </w:num>
  <w:num w:numId="21" w16cid:durableId="800533579">
    <w:abstractNumId w:val="19"/>
  </w:num>
  <w:num w:numId="22" w16cid:durableId="1712922258">
    <w:abstractNumId w:val="35"/>
  </w:num>
  <w:num w:numId="23" w16cid:durableId="75784392">
    <w:abstractNumId w:val="23"/>
  </w:num>
  <w:num w:numId="24" w16cid:durableId="1470054095">
    <w:abstractNumId w:val="29"/>
  </w:num>
  <w:num w:numId="25" w16cid:durableId="418330909">
    <w:abstractNumId w:val="12"/>
  </w:num>
  <w:num w:numId="26" w16cid:durableId="1239435974">
    <w:abstractNumId w:val="18"/>
  </w:num>
  <w:num w:numId="27" w16cid:durableId="560479891">
    <w:abstractNumId w:val="21"/>
  </w:num>
  <w:num w:numId="28" w16cid:durableId="991173848">
    <w:abstractNumId w:val="2"/>
  </w:num>
  <w:num w:numId="29" w16cid:durableId="1148783239">
    <w:abstractNumId w:val="17"/>
  </w:num>
  <w:num w:numId="30" w16cid:durableId="1750883276">
    <w:abstractNumId w:val="11"/>
  </w:num>
  <w:num w:numId="31" w16cid:durableId="837503314">
    <w:abstractNumId w:val="20"/>
  </w:num>
  <w:num w:numId="32" w16cid:durableId="2019383970">
    <w:abstractNumId w:val="0"/>
  </w:num>
  <w:num w:numId="33" w16cid:durableId="5327789">
    <w:abstractNumId w:val="1"/>
  </w:num>
  <w:num w:numId="34" w16cid:durableId="1911889383">
    <w:abstractNumId w:val="33"/>
  </w:num>
  <w:num w:numId="35" w16cid:durableId="699741834">
    <w:abstractNumId w:val="6"/>
  </w:num>
  <w:num w:numId="36" w16cid:durableId="3588220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880"/>
    <w:rsid w:val="00006060"/>
    <w:rsid w:val="000131C2"/>
    <w:rsid w:val="00016924"/>
    <w:rsid w:val="00017535"/>
    <w:rsid w:val="00032A0A"/>
    <w:rsid w:val="000334D0"/>
    <w:rsid w:val="000372F6"/>
    <w:rsid w:val="000413FC"/>
    <w:rsid w:val="00057521"/>
    <w:rsid w:val="00062042"/>
    <w:rsid w:val="00066847"/>
    <w:rsid w:val="000844CF"/>
    <w:rsid w:val="00094DA9"/>
    <w:rsid w:val="00097BA1"/>
    <w:rsid w:val="000A4FA3"/>
    <w:rsid w:val="000B1E51"/>
    <w:rsid w:val="000B2668"/>
    <w:rsid w:val="000B2AA7"/>
    <w:rsid w:val="000B3FE2"/>
    <w:rsid w:val="000D2B67"/>
    <w:rsid w:val="000D3755"/>
    <w:rsid w:val="000E1D07"/>
    <w:rsid w:val="000E5C6E"/>
    <w:rsid w:val="000E66CE"/>
    <w:rsid w:val="000F2093"/>
    <w:rsid w:val="000F4345"/>
    <w:rsid w:val="000F604E"/>
    <w:rsid w:val="000F7A66"/>
    <w:rsid w:val="00103920"/>
    <w:rsid w:val="00104444"/>
    <w:rsid w:val="001114B3"/>
    <w:rsid w:val="00122031"/>
    <w:rsid w:val="001234DE"/>
    <w:rsid w:val="00127AC5"/>
    <w:rsid w:val="001472D1"/>
    <w:rsid w:val="001536B9"/>
    <w:rsid w:val="001573D4"/>
    <w:rsid w:val="0016172C"/>
    <w:rsid w:val="0016179E"/>
    <w:rsid w:val="0016274E"/>
    <w:rsid w:val="001654AD"/>
    <w:rsid w:val="00171759"/>
    <w:rsid w:val="001777DF"/>
    <w:rsid w:val="00192B04"/>
    <w:rsid w:val="00195F34"/>
    <w:rsid w:val="001A1133"/>
    <w:rsid w:val="001C117C"/>
    <w:rsid w:val="001C71DB"/>
    <w:rsid w:val="001E1B7B"/>
    <w:rsid w:val="001F5EE7"/>
    <w:rsid w:val="002035A5"/>
    <w:rsid w:val="002066F3"/>
    <w:rsid w:val="002078E4"/>
    <w:rsid w:val="00207D76"/>
    <w:rsid w:val="002122A3"/>
    <w:rsid w:val="002220E4"/>
    <w:rsid w:val="002268D8"/>
    <w:rsid w:val="00242BDB"/>
    <w:rsid w:val="00251F2B"/>
    <w:rsid w:val="002600F5"/>
    <w:rsid w:val="00267B6E"/>
    <w:rsid w:val="00270A59"/>
    <w:rsid w:val="00282739"/>
    <w:rsid w:val="00286DA9"/>
    <w:rsid w:val="002914E9"/>
    <w:rsid w:val="002A40F2"/>
    <w:rsid w:val="002A48CD"/>
    <w:rsid w:val="002B3B64"/>
    <w:rsid w:val="002B7931"/>
    <w:rsid w:val="002D471E"/>
    <w:rsid w:val="002F68F0"/>
    <w:rsid w:val="00301256"/>
    <w:rsid w:val="003059A6"/>
    <w:rsid w:val="00312F9A"/>
    <w:rsid w:val="003217AA"/>
    <w:rsid w:val="0034199B"/>
    <w:rsid w:val="00342437"/>
    <w:rsid w:val="003464D0"/>
    <w:rsid w:val="0035550A"/>
    <w:rsid w:val="00361286"/>
    <w:rsid w:val="00364C82"/>
    <w:rsid w:val="00391A3B"/>
    <w:rsid w:val="00397989"/>
    <w:rsid w:val="003A02F6"/>
    <w:rsid w:val="003A3611"/>
    <w:rsid w:val="003A6880"/>
    <w:rsid w:val="003B6E77"/>
    <w:rsid w:val="003C6E96"/>
    <w:rsid w:val="003D2F93"/>
    <w:rsid w:val="003D6EC6"/>
    <w:rsid w:val="003E6E09"/>
    <w:rsid w:val="003F0951"/>
    <w:rsid w:val="003F0AA2"/>
    <w:rsid w:val="003F3FE6"/>
    <w:rsid w:val="00403222"/>
    <w:rsid w:val="00403774"/>
    <w:rsid w:val="004068C3"/>
    <w:rsid w:val="00412BDA"/>
    <w:rsid w:val="00416AB8"/>
    <w:rsid w:val="00445C84"/>
    <w:rsid w:val="0046032B"/>
    <w:rsid w:val="004615B4"/>
    <w:rsid w:val="004623C4"/>
    <w:rsid w:val="004757B4"/>
    <w:rsid w:val="00494414"/>
    <w:rsid w:val="004A2FD0"/>
    <w:rsid w:val="004B4C12"/>
    <w:rsid w:val="004B5173"/>
    <w:rsid w:val="004B6577"/>
    <w:rsid w:val="004C109E"/>
    <w:rsid w:val="004C4945"/>
    <w:rsid w:val="004D49AF"/>
    <w:rsid w:val="004F3E17"/>
    <w:rsid w:val="00501C6C"/>
    <w:rsid w:val="00505F58"/>
    <w:rsid w:val="00507A25"/>
    <w:rsid w:val="005177C5"/>
    <w:rsid w:val="0052369F"/>
    <w:rsid w:val="00534E10"/>
    <w:rsid w:val="005413B3"/>
    <w:rsid w:val="00542F94"/>
    <w:rsid w:val="005610E9"/>
    <w:rsid w:val="00563EF3"/>
    <w:rsid w:val="005738DB"/>
    <w:rsid w:val="00574F1C"/>
    <w:rsid w:val="00577F99"/>
    <w:rsid w:val="005819CC"/>
    <w:rsid w:val="005C60AF"/>
    <w:rsid w:val="005D7CE9"/>
    <w:rsid w:val="005E1D3B"/>
    <w:rsid w:val="005F1FB4"/>
    <w:rsid w:val="005F52A3"/>
    <w:rsid w:val="00602AD8"/>
    <w:rsid w:val="0061444F"/>
    <w:rsid w:val="006160E2"/>
    <w:rsid w:val="00640159"/>
    <w:rsid w:val="00644E07"/>
    <w:rsid w:val="006509F0"/>
    <w:rsid w:val="00651577"/>
    <w:rsid w:val="00653FC3"/>
    <w:rsid w:val="00661D9D"/>
    <w:rsid w:val="00672944"/>
    <w:rsid w:val="00674DBC"/>
    <w:rsid w:val="00674DFE"/>
    <w:rsid w:val="00676FB7"/>
    <w:rsid w:val="00682B74"/>
    <w:rsid w:val="00695FCC"/>
    <w:rsid w:val="006B4A17"/>
    <w:rsid w:val="006B75A1"/>
    <w:rsid w:val="006D0A1B"/>
    <w:rsid w:val="006D27E5"/>
    <w:rsid w:val="006D4A1E"/>
    <w:rsid w:val="00715D17"/>
    <w:rsid w:val="00716C4C"/>
    <w:rsid w:val="007220CA"/>
    <w:rsid w:val="007321A2"/>
    <w:rsid w:val="007641E0"/>
    <w:rsid w:val="00773603"/>
    <w:rsid w:val="00787B82"/>
    <w:rsid w:val="0079261F"/>
    <w:rsid w:val="00792A06"/>
    <w:rsid w:val="00792E1F"/>
    <w:rsid w:val="007A3F20"/>
    <w:rsid w:val="007A7149"/>
    <w:rsid w:val="007B48FD"/>
    <w:rsid w:val="007C0FA9"/>
    <w:rsid w:val="007D1C45"/>
    <w:rsid w:val="007D22C0"/>
    <w:rsid w:val="007D7173"/>
    <w:rsid w:val="007E40F8"/>
    <w:rsid w:val="007E65BD"/>
    <w:rsid w:val="007F619A"/>
    <w:rsid w:val="008007DC"/>
    <w:rsid w:val="008079CD"/>
    <w:rsid w:val="00810DF2"/>
    <w:rsid w:val="00826817"/>
    <w:rsid w:val="00850C3F"/>
    <w:rsid w:val="00870091"/>
    <w:rsid w:val="00883799"/>
    <w:rsid w:val="008A518A"/>
    <w:rsid w:val="008B03E4"/>
    <w:rsid w:val="008C37BC"/>
    <w:rsid w:val="008C6B47"/>
    <w:rsid w:val="008C7A0F"/>
    <w:rsid w:val="008C7A9D"/>
    <w:rsid w:val="008D291E"/>
    <w:rsid w:val="008E1109"/>
    <w:rsid w:val="008E1E25"/>
    <w:rsid w:val="0090104E"/>
    <w:rsid w:val="00901D3B"/>
    <w:rsid w:val="0090634B"/>
    <w:rsid w:val="00913FBF"/>
    <w:rsid w:val="00950411"/>
    <w:rsid w:val="009519A2"/>
    <w:rsid w:val="0095442B"/>
    <w:rsid w:val="009600C5"/>
    <w:rsid w:val="00966133"/>
    <w:rsid w:val="0098020F"/>
    <w:rsid w:val="009814C6"/>
    <w:rsid w:val="009846C7"/>
    <w:rsid w:val="00987E48"/>
    <w:rsid w:val="00992C5B"/>
    <w:rsid w:val="00995082"/>
    <w:rsid w:val="009962CA"/>
    <w:rsid w:val="00997017"/>
    <w:rsid w:val="009A100D"/>
    <w:rsid w:val="009A1484"/>
    <w:rsid w:val="009C0920"/>
    <w:rsid w:val="009C3C5A"/>
    <w:rsid w:val="009C7580"/>
    <w:rsid w:val="00A01E93"/>
    <w:rsid w:val="00A222CB"/>
    <w:rsid w:val="00A24F7A"/>
    <w:rsid w:val="00A32A9D"/>
    <w:rsid w:val="00A4024B"/>
    <w:rsid w:val="00A41E55"/>
    <w:rsid w:val="00A55D3A"/>
    <w:rsid w:val="00A61BA3"/>
    <w:rsid w:val="00A72EF1"/>
    <w:rsid w:val="00A74541"/>
    <w:rsid w:val="00A97B27"/>
    <w:rsid w:val="00AB78F5"/>
    <w:rsid w:val="00AB7CD3"/>
    <w:rsid w:val="00AC6BAE"/>
    <w:rsid w:val="00AE52DB"/>
    <w:rsid w:val="00AF1B6C"/>
    <w:rsid w:val="00B1324F"/>
    <w:rsid w:val="00B16D55"/>
    <w:rsid w:val="00B208D0"/>
    <w:rsid w:val="00B3141E"/>
    <w:rsid w:val="00B5688A"/>
    <w:rsid w:val="00B57DFE"/>
    <w:rsid w:val="00BB4259"/>
    <w:rsid w:val="00BC035F"/>
    <w:rsid w:val="00BD3EF5"/>
    <w:rsid w:val="00BE4A76"/>
    <w:rsid w:val="00BF0812"/>
    <w:rsid w:val="00C20F0D"/>
    <w:rsid w:val="00C331F4"/>
    <w:rsid w:val="00C4127D"/>
    <w:rsid w:val="00C44A0E"/>
    <w:rsid w:val="00C54C1D"/>
    <w:rsid w:val="00C57363"/>
    <w:rsid w:val="00C643A4"/>
    <w:rsid w:val="00C824B3"/>
    <w:rsid w:val="00CB4773"/>
    <w:rsid w:val="00CB612A"/>
    <w:rsid w:val="00CC3E51"/>
    <w:rsid w:val="00CC757E"/>
    <w:rsid w:val="00CD3C66"/>
    <w:rsid w:val="00CD40D6"/>
    <w:rsid w:val="00CD50D6"/>
    <w:rsid w:val="00D06561"/>
    <w:rsid w:val="00D14FB2"/>
    <w:rsid w:val="00D25CC3"/>
    <w:rsid w:val="00D27DF3"/>
    <w:rsid w:val="00D43614"/>
    <w:rsid w:val="00D44D98"/>
    <w:rsid w:val="00D4534C"/>
    <w:rsid w:val="00D45377"/>
    <w:rsid w:val="00D77A84"/>
    <w:rsid w:val="00D94886"/>
    <w:rsid w:val="00DB20CD"/>
    <w:rsid w:val="00DB3763"/>
    <w:rsid w:val="00DC379E"/>
    <w:rsid w:val="00DC7A27"/>
    <w:rsid w:val="00DD6DE2"/>
    <w:rsid w:val="00DF47D3"/>
    <w:rsid w:val="00E079A8"/>
    <w:rsid w:val="00E129D5"/>
    <w:rsid w:val="00E15365"/>
    <w:rsid w:val="00E278D9"/>
    <w:rsid w:val="00E27D8D"/>
    <w:rsid w:val="00E364D2"/>
    <w:rsid w:val="00E37083"/>
    <w:rsid w:val="00E5153B"/>
    <w:rsid w:val="00E74279"/>
    <w:rsid w:val="00E7481F"/>
    <w:rsid w:val="00EA76E8"/>
    <w:rsid w:val="00EB5FBF"/>
    <w:rsid w:val="00EB7C4F"/>
    <w:rsid w:val="00EE46A2"/>
    <w:rsid w:val="00EF2514"/>
    <w:rsid w:val="00F21931"/>
    <w:rsid w:val="00F27A87"/>
    <w:rsid w:val="00F35D9A"/>
    <w:rsid w:val="00F50C13"/>
    <w:rsid w:val="00F5534E"/>
    <w:rsid w:val="00F6235F"/>
    <w:rsid w:val="00F677A2"/>
    <w:rsid w:val="00F841B5"/>
    <w:rsid w:val="00F97C0C"/>
    <w:rsid w:val="00FA1CD7"/>
    <w:rsid w:val="00FA4C8D"/>
    <w:rsid w:val="00FB1E19"/>
    <w:rsid w:val="00FC3DC0"/>
    <w:rsid w:val="00FD5262"/>
    <w:rsid w:val="00FE5B92"/>
    <w:rsid w:val="00FF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6D7110C4"/>
  <w15:chartTrackingRefBased/>
  <w15:docId w15:val="{EB9C86A7-3C85-49B4-AA9B-1A82DE237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82B74"/>
    <w:pPr>
      <w:autoSpaceDE w:val="0"/>
      <w:autoSpaceDN w:val="0"/>
      <w:adjustRightInd w:val="0"/>
    </w:pPr>
    <w:rPr>
      <w:rFonts w:ascii="Calibri" w:hAnsi="Calibri" w:cs="Calibri"/>
      <w:color w:val="000000"/>
      <w:sz w:val="24"/>
      <w:szCs w:val="24"/>
    </w:rPr>
  </w:style>
  <w:style w:type="character" w:styleId="Hyperlink">
    <w:name w:val="Hyperlink"/>
    <w:basedOn w:val="DefaultParagraphFont"/>
    <w:unhideWhenUsed/>
    <w:rsid w:val="00682B74"/>
    <w:rPr>
      <w:color w:val="0563C1" w:themeColor="hyperlink"/>
      <w:u w:val="single"/>
    </w:rPr>
  </w:style>
  <w:style w:type="paragraph" w:styleId="ListParagraph">
    <w:name w:val="List Paragraph"/>
    <w:basedOn w:val="Normal"/>
    <w:uiPriority w:val="34"/>
    <w:qFormat/>
    <w:rsid w:val="00682B74"/>
    <w:pPr>
      <w:ind w:left="720"/>
      <w:contextualSpacing/>
    </w:pPr>
  </w:style>
  <w:style w:type="paragraph" w:styleId="Header">
    <w:name w:val="header"/>
    <w:basedOn w:val="Normal"/>
    <w:link w:val="HeaderChar"/>
    <w:uiPriority w:val="99"/>
    <w:unhideWhenUsed/>
    <w:rsid w:val="00DB3763"/>
    <w:pPr>
      <w:tabs>
        <w:tab w:val="center" w:pos="4513"/>
        <w:tab w:val="right" w:pos="9026"/>
      </w:tabs>
    </w:pPr>
  </w:style>
  <w:style w:type="character" w:customStyle="1" w:styleId="HeaderChar">
    <w:name w:val="Header Char"/>
    <w:basedOn w:val="DefaultParagraphFont"/>
    <w:link w:val="Header"/>
    <w:uiPriority w:val="99"/>
    <w:rsid w:val="00DB3763"/>
  </w:style>
  <w:style w:type="paragraph" w:styleId="Footer">
    <w:name w:val="footer"/>
    <w:basedOn w:val="Normal"/>
    <w:link w:val="FooterChar"/>
    <w:uiPriority w:val="99"/>
    <w:unhideWhenUsed/>
    <w:rsid w:val="00DB3763"/>
    <w:pPr>
      <w:tabs>
        <w:tab w:val="center" w:pos="4513"/>
        <w:tab w:val="right" w:pos="9026"/>
      </w:tabs>
    </w:pPr>
  </w:style>
  <w:style w:type="character" w:customStyle="1" w:styleId="FooterChar">
    <w:name w:val="Footer Char"/>
    <w:basedOn w:val="DefaultParagraphFont"/>
    <w:link w:val="Footer"/>
    <w:uiPriority w:val="99"/>
    <w:rsid w:val="00DB3763"/>
  </w:style>
  <w:style w:type="table" w:styleId="TableGrid">
    <w:name w:val="Table Grid"/>
    <w:basedOn w:val="TableNormal"/>
    <w:uiPriority w:val="39"/>
    <w:rsid w:val="00D77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C035F"/>
    <w:pPr>
      <w:spacing w:after="240"/>
      <w:jc w:val="both"/>
    </w:pPr>
    <w:rPr>
      <w:rFonts w:ascii="Garamond" w:eastAsia="Times New Roman" w:hAnsi="Garamond" w:cs="Times New Roman"/>
      <w:spacing w:val="-5"/>
      <w:sz w:val="24"/>
      <w:szCs w:val="24"/>
      <w:lang w:eastAsia="zh-CN"/>
    </w:rPr>
  </w:style>
  <w:style w:type="character" w:customStyle="1" w:styleId="BodyTextChar">
    <w:name w:val="Body Text Char"/>
    <w:basedOn w:val="DefaultParagraphFont"/>
    <w:link w:val="BodyText"/>
    <w:rsid w:val="00BC035F"/>
    <w:rPr>
      <w:rFonts w:ascii="Garamond" w:eastAsia="Times New Roman" w:hAnsi="Garamond" w:cs="Times New Roman"/>
      <w:spacing w:val="-5"/>
      <w:sz w:val="24"/>
      <w:szCs w:val="24"/>
      <w:lang w:eastAsia="zh-CN"/>
    </w:rPr>
  </w:style>
  <w:style w:type="character" w:styleId="FootnoteReference">
    <w:name w:val="footnote reference"/>
    <w:semiHidden/>
    <w:rsid w:val="002600F5"/>
    <w:rPr>
      <w:sz w:val="18"/>
      <w:szCs w:val="18"/>
      <w:vertAlign w:val="superscript"/>
    </w:rPr>
  </w:style>
  <w:style w:type="paragraph" w:styleId="FootnoteText">
    <w:name w:val="footnote text"/>
    <w:basedOn w:val="Normal"/>
    <w:link w:val="FootnoteTextChar"/>
    <w:semiHidden/>
    <w:rsid w:val="002600F5"/>
    <w:pPr>
      <w:spacing w:before="240" w:after="120"/>
    </w:pPr>
    <w:rPr>
      <w:rFonts w:ascii="Garamond" w:eastAsia="Times New Roman" w:hAnsi="Garamond" w:cs="Times New Roman"/>
      <w:sz w:val="18"/>
      <w:szCs w:val="18"/>
      <w:lang w:eastAsia="zh-CN"/>
    </w:rPr>
  </w:style>
  <w:style w:type="character" w:customStyle="1" w:styleId="FootnoteTextChar">
    <w:name w:val="Footnote Text Char"/>
    <w:basedOn w:val="DefaultParagraphFont"/>
    <w:link w:val="FootnoteText"/>
    <w:semiHidden/>
    <w:rsid w:val="002600F5"/>
    <w:rPr>
      <w:rFonts w:ascii="Garamond" w:eastAsia="Times New Roman" w:hAnsi="Garamond" w:cs="Times New Roman"/>
      <w:sz w:val="18"/>
      <w:szCs w:val="18"/>
      <w:lang w:eastAsia="zh-CN"/>
    </w:rPr>
  </w:style>
  <w:style w:type="paragraph" w:styleId="BalloonText">
    <w:name w:val="Balloon Text"/>
    <w:basedOn w:val="Normal"/>
    <w:link w:val="BalloonTextChar"/>
    <w:uiPriority w:val="99"/>
    <w:semiHidden/>
    <w:unhideWhenUsed/>
    <w:rsid w:val="00EE46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6A2"/>
    <w:rPr>
      <w:rFonts w:ascii="Segoe UI" w:hAnsi="Segoe UI" w:cs="Segoe UI"/>
      <w:sz w:val="18"/>
      <w:szCs w:val="18"/>
    </w:rPr>
  </w:style>
  <w:style w:type="character" w:styleId="FollowedHyperlink">
    <w:name w:val="FollowedHyperlink"/>
    <w:basedOn w:val="DefaultParagraphFont"/>
    <w:uiPriority w:val="99"/>
    <w:semiHidden/>
    <w:unhideWhenUsed/>
    <w:rsid w:val="00416AB8"/>
    <w:rPr>
      <w:color w:val="954F72" w:themeColor="followedHyperlink"/>
      <w:u w:val="single"/>
    </w:rPr>
  </w:style>
  <w:style w:type="paragraph" w:styleId="PlainText">
    <w:name w:val="Plain Text"/>
    <w:basedOn w:val="Normal"/>
    <w:link w:val="PlainTextChar"/>
    <w:uiPriority w:val="99"/>
    <w:semiHidden/>
    <w:unhideWhenUsed/>
    <w:rsid w:val="002D471E"/>
    <w:rPr>
      <w:rFonts w:ascii="Calibri" w:hAnsi="Calibri"/>
      <w:szCs w:val="21"/>
    </w:rPr>
  </w:style>
  <w:style w:type="character" w:customStyle="1" w:styleId="PlainTextChar">
    <w:name w:val="Plain Text Char"/>
    <w:basedOn w:val="DefaultParagraphFont"/>
    <w:link w:val="PlainText"/>
    <w:uiPriority w:val="99"/>
    <w:semiHidden/>
    <w:rsid w:val="002D471E"/>
    <w:rPr>
      <w:rFonts w:ascii="Calibri" w:hAnsi="Calibri"/>
      <w:szCs w:val="21"/>
    </w:rPr>
  </w:style>
  <w:style w:type="character" w:styleId="CommentReference">
    <w:name w:val="annotation reference"/>
    <w:basedOn w:val="DefaultParagraphFont"/>
    <w:uiPriority w:val="99"/>
    <w:semiHidden/>
    <w:unhideWhenUsed/>
    <w:rsid w:val="002F68F0"/>
    <w:rPr>
      <w:sz w:val="16"/>
      <w:szCs w:val="16"/>
    </w:rPr>
  </w:style>
  <w:style w:type="paragraph" w:styleId="CommentText">
    <w:name w:val="annotation text"/>
    <w:basedOn w:val="Normal"/>
    <w:link w:val="CommentTextChar"/>
    <w:uiPriority w:val="99"/>
    <w:unhideWhenUsed/>
    <w:rsid w:val="002F68F0"/>
    <w:rPr>
      <w:sz w:val="20"/>
      <w:szCs w:val="20"/>
    </w:rPr>
  </w:style>
  <w:style w:type="character" w:customStyle="1" w:styleId="CommentTextChar">
    <w:name w:val="Comment Text Char"/>
    <w:basedOn w:val="DefaultParagraphFont"/>
    <w:link w:val="CommentText"/>
    <w:uiPriority w:val="99"/>
    <w:rsid w:val="002F68F0"/>
    <w:rPr>
      <w:sz w:val="20"/>
      <w:szCs w:val="20"/>
    </w:rPr>
  </w:style>
  <w:style w:type="paragraph" w:styleId="CommentSubject">
    <w:name w:val="annotation subject"/>
    <w:basedOn w:val="CommentText"/>
    <w:next w:val="CommentText"/>
    <w:link w:val="CommentSubjectChar"/>
    <w:uiPriority w:val="99"/>
    <w:semiHidden/>
    <w:unhideWhenUsed/>
    <w:rsid w:val="002F68F0"/>
    <w:rPr>
      <w:b/>
      <w:bCs/>
    </w:rPr>
  </w:style>
  <w:style w:type="character" w:customStyle="1" w:styleId="CommentSubjectChar">
    <w:name w:val="Comment Subject Char"/>
    <w:basedOn w:val="CommentTextChar"/>
    <w:link w:val="CommentSubject"/>
    <w:uiPriority w:val="99"/>
    <w:semiHidden/>
    <w:rsid w:val="002F68F0"/>
    <w:rPr>
      <w:b/>
      <w:bCs/>
      <w:sz w:val="20"/>
      <w:szCs w:val="20"/>
    </w:rPr>
  </w:style>
  <w:style w:type="paragraph" w:styleId="Revision">
    <w:name w:val="Revision"/>
    <w:hidden/>
    <w:uiPriority w:val="99"/>
    <w:semiHidden/>
    <w:rsid w:val="0079261F"/>
  </w:style>
  <w:style w:type="paragraph" w:styleId="NoSpacing">
    <w:name w:val="No Spacing"/>
    <w:uiPriority w:val="1"/>
    <w:qFormat/>
    <w:rsid w:val="00653FC3"/>
    <w:rPr>
      <w:rFonts w:ascii="Arial" w:hAnsi="Arial" w:cs="Arial"/>
      <w:sz w:val="24"/>
      <w:szCs w:val="24"/>
    </w:rPr>
  </w:style>
  <w:style w:type="character" w:styleId="UnresolvedMention">
    <w:name w:val="Unresolved Mention"/>
    <w:basedOn w:val="DefaultParagraphFont"/>
    <w:uiPriority w:val="99"/>
    <w:semiHidden/>
    <w:unhideWhenUsed/>
    <w:rsid w:val="00901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95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cl.ac.uk/tuition-fees/how-to-pay/instalments/" TargetMode="External"/><Relationship Id="rId18" Type="http://schemas.openxmlformats.org/officeDocument/2006/relationships/hyperlink" Target="https://webstore.ncl.ac.uk/" TargetMode="External"/><Relationship Id="rId3" Type="http://schemas.openxmlformats.org/officeDocument/2006/relationships/styles" Target="styles.xml"/><Relationship Id="rId21" Type="http://schemas.openxmlformats.org/officeDocument/2006/relationships/hyperlink" Target="https://forms.ncl.ac.uk/view.php?id=11919036" TargetMode="External"/><Relationship Id="rId7" Type="http://schemas.openxmlformats.org/officeDocument/2006/relationships/endnotes" Target="endnotes.xml"/><Relationship Id="rId12" Type="http://schemas.openxmlformats.org/officeDocument/2006/relationships/hyperlink" Target="https://www.ncl.ac.uk/tuition-fees/how-to-pay/" TargetMode="External"/><Relationship Id="rId17" Type="http://schemas.openxmlformats.org/officeDocument/2006/relationships/hyperlink" Target="https://apps.ncl.ac.uk/nufi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ales-Master@ncl.ac.uk" TargetMode="External"/><Relationship Id="rId20" Type="http://schemas.openxmlformats.org/officeDocument/2006/relationships/hyperlink" Target="https://newcastle.sharepoint.com/docs/Financial%20Policies/Forms/AllItem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l.ac.uk/regulation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cl.ac.uk/tuition-fees/suspensions/refunds/" TargetMode="External"/><Relationship Id="rId23" Type="http://schemas.openxmlformats.org/officeDocument/2006/relationships/footer" Target="footer1.xml"/><Relationship Id="rId10" Type="http://schemas.openxmlformats.org/officeDocument/2006/relationships/hyperlink" Target="https://www.ncl.ac.uk/regulations/" TargetMode="External"/><Relationship Id="rId19" Type="http://schemas.openxmlformats.org/officeDocument/2006/relationships/hyperlink" Target="mailto:webstorehelp@ncl.ac.uk" TargetMode="External"/><Relationship Id="rId4" Type="http://schemas.openxmlformats.org/officeDocument/2006/relationships/settings" Target="settings.xml"/><Relationship Id="rId9" Type="http://schemas.openxmlformats.org/officeDocument/2006/relationships/hyperlink" Target="https://newcastle.sharepoint.com/docs/Financial%20Policies/Forms/AllItems.aspx" TargetMode="External"/><Relationship Id="rId14" Type="http://schemas.openxmlformats.org/officeDocument/2006/relationships/hyperlink" Target="https://www.ncl.ac.uk/postgraduate/applications-offers/offer-guid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5CD5D-6280-4B50-BB80-ECF9CF9DD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4567</Words>
  <Characters>26035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30541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Hogan</dc:creator>
  <cp:keywords/>
  <dc:description/>
  <cp:lastModifiedBy>Karen Carvell</cp:lastModifiedBy>
  <cp:revision>11</cp:revision>
  <dcterms:created xsi:type="dcterms:W3CDTF">2025-07-23T07:13:00Z</dcterms:created>
  <dcterms:modified xsi:type="dcterms:W3CDTF">2025-07-23T09:25:00Z</dcterms:modified>
</cp:coreProperties>
</file>